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CE42F" w14:textId="77777777" w:rsidR="00FF07BC" w:rsidRDefault="00FF07BC" w:rsidP="00FF07BC">
      <w:pPr>
        <w:shd w:val="clear" w:color="auto" w:fill="FFFFFF"/>
        <w:spacing w:after="0" w:line="240" w:lineRule="auto"/>
        <w:jc w:val="center"/>
        <w:outlineLvl w:val="0"/>
        <w:rPr>
          <w:rFonts w:eastAsia="Times New Roman" w:cstheme="minorHAnsi"/>
          <w:b/>
          <w:bCs/>
          <w:kern w:val="36"/>
          <w:sz w:val="32"/>
          <w:szCs w:val="36"/>
          <w:u w:val="single"/>
          <w:lang w:eastAsia="en-GB"/>
        </w:rPr>
      </w:pPr>
    </w:p>
    <w:p w14:paraId="0D851BE0" w14:textId="4FB3CDD9" w:rsidR="00FF07BC" w:rsidRPr="00FF07BC" w:rsidRDefault="00FF07BC" w:rsidP="00FF07BC">
      <w:pPr>
        <w:shd w:val="clear" w:color="auto" w:fill="FFFFFF"/>
        <w:spacing w:after="0" w:line="240" w:lineRule="auto"/>
        <w:jc w:val="center"/>
        <w:outlineLvl w:val="0"/>
        <w:rPr>
          <w:rFonts w:eastAsia="Times New Roman" w:cstheme="minorHAnsi"/>
          <w:b/>
          <w:bCs/>
          <w:kern w:val="36"/>
          <w:sz w:val="32"/>
          <w:szCs w:val="36"/>
          <w:u w:val="single"/>
          <w:lang w:eastAsia="en-GB"/>
        </w:rPr>
      </w:pPr>
      <w:r w:rsidRPr="00FF07BC">
        <w:rPr>
          <w:rFonts w:eastAsia="Times New Roman" w:cstheme="minorHAnsi"/>
          <w:b/>
          <w:bCs/>
          <w:kern w:val="36"/>
          <w:sz w:val="32"/>
          <w:szCs w:val="36"/>
          <w:u w:val="single"/>
          <w:lang w:eastAsia="en-GB"/>
        </w:rPr>
        <w:t>Pupil Premium Information</w:t>
      </w:r>
    </w:p>
    <w:p w14:paraId="468B0B89" w14:textId="77777777" w:rsidR="00FF07BC" w:rsidRPr="00FF07BC" w:rsidRDefault="00FF07BC" w:rsidP="00FF07BC">
      <w:pPr>
        <w:spacing w:line="240" w:lineRule="auto"/>
        <w:rPr>
          <w:rFonts w:cstheme="minorHAnsi"/>
          <w:sz w:val="28"/>
        </w:rPr>
      </w:pPr>
    </w:p>
    <w:p w14:paraId="2B46F80D" w14:textId="7D4AAAF1" w:rsidR="00FF07BC" w:rsidRDefault="00FF07BC" w:rsidP="00FF07BC">
      <w:pPr>
        <w:pStyle w:val="BodyText"/>
        <w:spacing w:before="5"/>
        <w:jc w:val="center"/>
        <w:rPr>
          <w:rFonts w:asciiTheme="minorHAnsi" w:hAnsiTheme="minorHAnsi" w:cstheme="minorHAnsi"/>
          <w:i/>
          <w:sz w:val="24"/>
        </w:rPr>
      </w:pPr>
      <w:r w:rsidRPr="00FF07BC">
        <w:rPr>
          <w:rFonts w:asciiTheme="minorHAnsi" w:hAnsiTheme="minorHAnsi" w:cstheme="minorHAnsi"/>
          <w:i/>
          <w:sz w:val="28"/>
        </w:rPr>
        <w:t xml:space="preserve">“A good education is the key to improving young people’s life chances” </w:t>
      </w:r>
    </w:p>
    <w:p w14:paraId="5DB59070" w14:textId="77777777" w:rsidR="00B16EE9" w:rsidRDefault="00B16EE9" w:rsidP="00B16EE9">
      <w:pPr>
        <w:pStyle w:val="BodyText"/>
        <w:spacing w:before="5"/>
        <w:rPr>
          <w:rFonts w:asciiTheme="minorHAnsi" w:hAnsiTheme="minorHAnsi" w:cstheme="minorHAnsi"/>
          <w:iCs/>
          <w:sz w:val="24"/>
        </w:rPr>
      </w:pPr>
    </w:p>
    <w:p w14:paraId="06E3AC6A" w14:textId="17C0E248" w:rsidR="00B16EE9" w:rsidRPr="00B16EE9" w:rsidRDefault="00B16EE9" w:rsidP="00B16EE9">
      <w:pPr>
        <w:pStyle w:val="BodyText"/>
        <w:spacing w:before="5"/>
        <w:rPr>
          <w:rFonts w:asciiTheme="minorHAnsi" w:hAnsiTheme="minorHAnsi" w:cstheme="minorHAnsi"/>
          <w:b/>
          <w:bCs/>
          <w:iCs/>
          <w:sz w:val="24"/>
          <w:u w:val="single"/>
        </w:rPr>
      </w:pPr>
      <w:r w:rsidRPr="00B16EE9">
        <w:rPr>
          <w:rFonts w:asciiTheme="minorHAnsi" w:hAnsiTheme="minorHAnsi" w:cstheme="minorHAnsi"/>
          <w:b/>
          <w:bCs/>
          <w:iCs/>
          <w:sz w:val="24"/>
          <w:u w:val="single"/>
        </w:rPr>
        <w:t>Pupil Premium Grant Funding</w:t>
      </w:r>
    </w:p>
    <w:p w14:paraId="348CD81D" w14:textId="135033E6" w:rsidR="00FF07BC" w:rsidRDefault="00B16EE9" w:rsidP="00B16EE9">
      <w:pPr>
        <w:pStyle w:val="BodyText"/>
        <w:spacing w:before="5"/>
        <w:rPr>
          <w:rFonts w:asciiTheme="minorHAnsi" w:hAnsiTheme="minorHAnsi" w:cstheme="minorHAnsi"/>
          <w:iCs/>
          <w:sz w:val="24"/>
        </w:rPr>
      </w:pPr>
      <w:r>
        <w:rPr>
          <w:rFonts w:asciiTheme="minorHAnsi" w:hAnsiTheme="minorHAnsi" w:cstheme="minorHAnsi"/>
          <w:iCs/>
          <w:sz w:val="24"/>
        </w:rPr>
        <w:t>£1455 for Free School Meal or Ever6</w:t>
      </w:r>
    </w:p>
    <w:p w14:paraId="1A769EC0" w14:textId="1972FFF1" w:rsidR="00B16EE9" w:rsidRDefault="00B16EE9" w:rsidP="00B16EE9">
      <w:pPr>
        <w:pStyle w:val="BodyText"/>
        <w:spacing w:before="5"/>
        <w:rPr>
          <w:rFonts w:asciiTheme="minorHAnsi" w:hAnsiTheme="minorHAnsi" w:cstheme="minorHAnsi"/>
          <w:iCs/>
          <w:sz w:val="24"/>
        </w:rPr>
      </w:pPr>
      <w:r>
        <w:rPr>
          <w:rFonts w:asciiTheme="minorHAnsi" w:hAnsiTheme="minorHAnsi" w:cstheme="minorHAnsi"/>
          <w:iCs/>
          <w:sz w:val="24"/>
        </w:rPr>
        <w:t>£2530 for Looked After or Previously Looked After children</w:t>
      </w:r>
    </w:p>
    <w:p w14:paraId="6BD17F90" w14:textId="77777777" w:rsidR="00B16EE9" w:rsidRPr="00B16EE9" w:rsidRDefault="00B16EE9" w:rsidP="00B16EE9">
      <w:pPr>
        <w:pStyle w:val="BodyText"/>
        <w:spacing w:before="5"/>
        <w:rPr>
          <w:rFonts w:asciiTheme="minorHAnsi" w:hAnsiTheme="minorHAnsi" w:cstheme="minorHAnsi"/>
          <w:iCs/>
          <w:sz w:val="24"/>
        </w:rPr>
      </w:pPr>
    </w:p>
    <w:p w14:paraId="255ED7B8" w14:textId="0470F57A" w:rsidR="00FF07BC" w:rsidRPr="00FF07BC" w:rsidRDefault="00FF07BC" w:rsidP="00FF07BC">
      <w:pPr>
        <w:pStyle w:val="BodyText"/>
        <w:spacing w:before="5"/>
        <w:rPr>
          <w:rFonts w:asciiTheme="minorHAnsi" w:hAnsiTheme="minorHAnsi" w:cstheme="minorHAnsi"/>
          <w:b/>
          <w:sz w:val="24"/>
          <w:u w:val="single"/>
        </w:rPr>
      </w:pPr>
      <w:r w:rsidRPr="00FF07BC">
        <w:rPr>
          <w:rFonts w:asciiTheme="minorHAnsi" w:hAnsiTheme="minorHAnsi" w:cstheme="minorHAnsi"/>
          <w:b/>
          <w:sz w:val="24"/>
          <w:u w:val="single"/>
        </w:rPr>
        <w:t>Pupil Premium at Hildenborough CE Primary School</w:t>
      </w:r>
    </w:p>
    <w:p w14:paraId="42866B36" w14:textId="275B1342" w:rsidR="00FF07BC" w:rsidRPr="00FF07BC" w:rsidRDefault="00FF07BC" w:rsidP="00FF07BC">
      <w:pPr>
        <w:pStyle w:val="Heading1"/>
        <w:ind w:left="0"/>
        <w:jc w:val="left"/>
        <w:rPr>
          <w:rFonts w:asciiTheme="minorHAnsi" w:hAnsiTheme="minorHAnsi" w:cstheme="minorHAnsi"/>
          <w:b w:val="0"/>
          <w:sz w:val="24"/>
          <w:szCs w:val="24"/>
        </w:rPr>
      </w:pPr>
      <w:r w:rsidRPr="00FF07BC">
        <w:rPr>
          <w:rFonts w:asciiTheme="minorHAnsi" w:hAnsiTheme="minorHAnsi" w:cstheme="minorHAnsi"/>
          <w:b w:val="0"/>
          <w:sz w:val="24"/>
          <w:szCs w:val="24"/>
        </w:rPr>
        <w:t xml:space="preserve">At Hildenborough CE Primary School, we strive for achievement for </w:t>
      </w:r>
      <w:r w:rsidRPr="00FF07BC">
        <w:rPr>
          <w:rFonts w:asciiTheme="minorHAnsi" w:hAnsiTheme="minorHAnsi" w:cstheme="minorHAnsi"/>
          <w:b w:val="0"/>
          <w:i/>
          <w:sz w:val="24"/>
          <w:szCs w:val="24"/>
        </w:rPr>
        <w:t xml:space="preserve">all </w:t>
      </w:r>
      <w:r w:rsidRPr="00FF07BC">
        <w:rPr>
          <w:rFonts w:asciiTheme="minorHAnsi" w:hAnsiTheme="minorHAnsi" w:cstheme="minorHAnsi"/>
          <w:b w:val="0"/>
          <w:sz w:val="24"/>
          <w:szCs w:val="24"/>
        </w:rPr>
        <w:t>our pupils. Our pastoral care, monitoring and tracking of all pupils helps us to identify any pupils who are at risk of not making sufficient progress and have helped us to plan and implement good intervention strategies. With smaller numbers of pupil premium</w:t>
      </w:r>
      <w:r w:rsidRPr="00FF07BC">
        <w:rPr>
          <w:rFonts w:asciiTheme="minorHAnsi" w:hAnsiTheme="minorHAnsi" w:cstheme="minorHAnsi"/>
          <w:b w:val="0"/>
          <w:spacing w:val="-10"/>
          <w:sz w:val="24"/>
          <w:szCs w:val="24"/>
        </w:rPr>
        <w:t xml:space="preserve"> </w:t>
      </w:r>
      <w:r w:rsidRPr="00FF07BC">
        <w:rPr>
          <w:rFonts w:asciiTheme="minorHAnsi" w:hAnsiTheme="minorHAnsi" w:cstheme="minorHAnsi"/>
          <w:b w:val="0"/>
          <w:sz w:val="24"/>
          <w:szCs w:val="24"/>
        </w:rPr>
        <w:t>eligible</w:t>
      </w:r>
      <w:r w:rsidRPr="00FF07BC">
        <w:rPr>
          <w:rFonts w:asciiTheme="minorHAnsi" w:hAnsiTheme="minorHAnsi" w:cstheme="minorHAnsi"/>
          <w:b w:val="0"/>
          <w:spacing w:val="-10"/>
          <w:sz w:val="24"/>
          <w:szCs w:val="24"/>
        </w:rPr>
        <w:t xml:space="preserve"> </w:t>
      </w:r>
      <w:r w:rsidRPr="00FF07BC">
        <w:rPr>
          <w:rFonts w:asciiTheme="minorHAnsi" w:hAnsiTheme="minorHAnsi" w:cstheme="minorHAnsi"/>
          <w:b w:val="0"/>
          <w:sz w:val="24"/>
          <w:szCs w:val="24"/>
        </w:rPr>
        <w:t>pupils,</w:t>
      </w:r>
      <w:r w:rsidRPr="00FF07BC">
        <w:rPr>
          <w:rFonts w:asciiTheme="minorHAnsi" w:hAnsiTheme="minorHAnsi" w:cstheme="minorHAnsi"/>
          <w:b w:val="0"/>
          <w:spacing w:val="-11"/>
          <w:sz w:val="24"/>
          <w:szCs w:val="24"/>
        </w:rPr>
        <w:t xml:space="preserve"> </w:t>
      </w:r>
      <w:r w:rsidRPr="00FF07BC">
        <w:rPr>
          <w:rFonts w:asciiTheme="minorHAnsi" w:hAnsiTheme="minorHAnsi" w:cstheme="minorHAnsi"/>
          <w:b w:val="0"/>
          <w:sz w:val="24"/>
          <w:szCs w:val="24"/>
        </w:rPr>
        <w:t>value</w:t>
      </w:r>
      <w:r w:rsidRPr="00FF07BC">
        <w:rPr>
          <w:rFonts w:asciiTheme="minorHAnsi" w:hAnsiTheme="minorHAnsi" w:cstheme="minorHAnsi"/>
          <w:b w:val="0"/>
          <w:spacing w:val="-11"/>
          <w:sz w:val="24"/>
          <w:szCs w:val="24"/>
        </w:rPr>
        <w:t xml:space="preserve"> </w:t>
      </w:r>
      <w:r w:rsidRPr="00FF07BC">
        <w:rPr>
          <w:rFonts w:asciiTheme="minorHAnsi" w:hAnsiTheme="minorHAnsi" w:cstheme="minorHAnsi"/>
          <w:b w:val="0"/>
          <w:sz w:val="24"/>
          <w:szCs w:val="24"/>
        </w:rPr>
        <w:t>for</w:t>
      </w:r>
      <w:r w:rsidRPr="00FF07BC">
        <w:rPr>
          <w:rFonts w:asciiTheme="minorHAnsi" w:hAnsiTheme="minorHAnsi" w:cstheme="minorHAnsi"/>
          <w:b w:val="0"/>
          <w:spacing w:val="-13"/>
          <w:sz w:val="24"/>
          <w:szCs w:val="24"/>
        </w:rPr>
        <w:t xml:space="preserve"> </w:t>
      </w:r>
      <w:r w:rsidRPr="00FF07BC">
        <w:rPr>
          <w:rFonts w:asciiTheme="minorHAnsi" w:hAnsiTheme="minorHAnsi" w:cstheme="minorHAnsi"/>
          <w:b w:val="0"/>
          <w:sz w:val="24"/>
          <w:szCs w:val="24"/>
        </w:rPr>
        <w:t>money</w:t>
      </w:r>
      <w:r w:rsidRPr="00FF07BC">
        <w:rPr>
          <w:rFonts w:asciiTheme="minorHAnsi" w:hAnsiTheme="minorHAnsi" w:cstheme="minorHAnsi"/>
          <w:b w:val="0"/>
          <w:spacing w:val="-12"/>
          <w:sz w:val="24"/>
          <w:szCs w:val="24"/>
        </w:rPr>
        <w:t xml:space="preserve"> </w:t>
      </w:r>
      <w:r w:rsidRPr="00FF07BC">
        <w:rPr>
          <w:rFonts w:asciiTheme="minorHAnsi" w:hAnsiTheme="minorHAnsi" w:cstheme="minorHAnsi"/>
          <w:b w:val="0"/>
          <w:sz w:val="24"/>
          <w:szCs w:val="24"/>
        </w:rPr>
        <w:t>is</w:t>
      </w:r>
      <w:r w:rsidRPr="00FF07BC">
        <w:rPr>
          <w:rFonts w:asciiTheme="minorHAnsi" w:hAnsiTheme="minorHAnsi" w:cstheme="minorHAnsi"/>
          <w:b w:val="0"/>
          <w:spacing w:val="-13"/>
          <w:sz w:val="24"/>
          <w:szCs w:val="24"/>
        </w:rPr>
        <w:t xml:space="preserve"> </w:t>
      </w:r>
      <w:r w:rsidRPr="00FF07BC">
        <w:rPr>
          <w:rFonts w:asciiTheme="minorHAnsi" w:hAnsiTheme="minorHAnsi" w:cstheme="minorHAnsi"/>
          <w:b w:val="0"/>
          <w:sz w:val="24"/>
          <w:szCs w:val="24"/>
        </w:rPr>
        <w:t>central</w:t>
      </w:r>
      <w:r w:rsidRPr="00FF07BC">
        <w:rPr>
          <w:rFonts w:asciiTheme="minorHAnsi" w:hAnsiTheme="minorHAnsi" w:cstheme="minorHAnsi"/>
          <w:b w:val="0"/>
          <w:spacing w:val="-11"/>
          <w:sz w:val="24"/>
          <w:szCs w:val="24"/>
        </w:rPr>
        <w:t xml:space="preserve"> </w:t>
      </w:r>
      <w:r w:rsidRPr="00FF07BC">
        <w:rPr>
          <w:rFonts w:asciiTheme="minorHAnsi" w:hAnsiTheme="minorHAnsi" w:cstheme="minorHAnsi"/>
          <w:b w:val="0"/>
          <w:sz w:val="24"/>
          <w:szCs w:val="24"/>
        </w:rPr>
        <w:t>to</w:t>
      </w:r>
      <w:r w:rsidRPr="00FF07BC">
        <w:rPr>
          <w:rFonts w:asciiTheme="minorHAnsi" w:hAnsiTheme="minorHAnsi" w:cstheme="minorHAnsi"/>
          <w:b w:val="0"/>
          <w:spacing w:val="-11"/>
          <w:sz w:val="24"/>
          <w:szCs w:val="24"/>
        </w:rPr>
        <w:t xml:space="preserve"> </w:t>
      </w:r>
      <w:r w:rsidRPr="00FF07BC">
        <w:rPr>
          <w:rFonts w:asciiTheme="minorHAnsi" w:hAnsiTheme="minorHAnsi" w:cstheme="minorHAnsi"/>
          <w:b w:val="0"/>
          <w:sz w:val="24"/>
          <w:szCs w:val="24"/>
        </w:rPr>
        <w:t>sustained</w:t>
      </w:r>
      <w:r w:rsidRPr="00FF07BC">
        <w:rPr>
          <w:rFonts w:asciiTheme="minorHAnsi" w:hAnsiTheme="minorHAnsi" w:cstheme="minorHAnsi"/>
          <w:b w:val="0"/>
          <w:spacing w:val="-13"/>
          <w:sz w:val="24"/>
          <w:szCs w:val="24"/>
        </w:rPr>
        <w:t xml:space="preserve"> </w:t>
      </w:r>
      <w:r w:rsidRPr="00FF07BC">
        <w:rPr>
          <w:rFonts w:asciiTheme="minorHAnsi" w:hAnsiTheme="minorHAnsi" w:cstheme="minorHAnsi"/>
          <w:b w:val="0"/>
          <w:sz w:val="24"/>
          <w:szCs w:val="24"/>
        </w:rPr>
        <w:t>improvements</w:t>
      </w:r>
      <w:r w:rsidRPr="00FF07BC">
        <w:rPr>
          <w:rFonts w:asciiTheme="minorHAnsi" w:hAnsiTheme="minorHAnsi" w:cstheme="minorHAnsi"/>
          <w:b w:val="0"/>
          <w:spacing w:val="-10"/>
          <w:sz w:val="24"/>
          <w:szCs w:val="24"/>
        </w:rPr>
        <w:t xml:space="preserve"> </w:t>
      </w:r>
      <w:r w:rsidRPr="00FF07BC">
        <w:rPr>
          <w:rFonts w:asciiTheme="minorHAnsi" w:hAnsiTheme="minorHAnsi" w:cstheme="minorHAnsi"/>
          <w:b w:val="0"/>
          <w:sz w:val="24"/>
          <w:szCs w:val="24"/>
        </w:rPr>
        <w:t>in</w:t>
      </w:r>
      <w:r w:rsidRPr="00FF07BC">
        <w:rPr>
          <w:rFonts w:asciiTheme="minorHAnsi" w:hAnsiTheme="minorHAnsi" w:cstheme="minorHAnsi"/>
          <w:b w:val="0"/>
          <w:spacing w:val="-12"/>
          <w:sz w:val="24"/>
          <w:szCs w:val="24"/>
        </w:rPr>
        <w:t xml:space="preserve"> </w:t>
      </w:r>
      <w:r w:rsidRPr="00FF07BC">
        <w:rPr>
          <w:rFonts w:asciiTheme="minorHAnsi" w:hAnsiTheme="minorHAnsi" w:cstheme="minorHAnsi"/>
          <w:b w:val="0"/>
          <w:sz w:val="24"/>
          <w:szCs w:val="24"/>
        </w:rPr>
        <w:t>both</w:t>
      </w:r>
      <w:r w:rsidRPr="00FF07BC">
        <w:rPr>
          <w:rFonts w:asciiTheme="minorHAnsi" w:hAnsiTheme="minorHAnsi" w:cstheme="minorHAnsi"/>
          <w:b w:val="0"/>
          <w:spacing w:val="-11"/>
          <w:sz w:val="24"/>
          <w:szCs w:val="24"/>
        </w:rPr>
        <w:t xml:space="preserve"> </w:t>
      </w:r>
      <w:r w:rsidRPr="00FF07BC">
        <w:rPr>
          <w:rFonts w:asciiTheme="minorHAnsi" w:hAnsiTheme="minorHAnsi" w:cstheme="minorHAnsi"/>
          <w:b w:val="0"/>
          <w:sz w:val="24"/>
          <w:szCs w:val="24"/>
        </w:rPr>
        <w:t>wellbeing and academic achievement.</w:t>
      </w:r>
    </w:p>
    <w:p w14:paraId="39CBC764" w14:textId="77777777" w:rsidR="00FF07BC" w:rsidRPr="00FF07BC" w:rsidRDefault="00FF07BC" w:rsidP="00FF07BC">
      <w:pPr>
        <w:shd w:val="clear" w:color="auto" w:fill="FFFFFF"/>
        <w:spacing w:before="134" w:after="134" w:line="240" w:lineRule="auto"/>
        <w:rPr>
          <w:rFonts w:eastAsia="Times New Roman" w:cstheme="minorHAnsi"/>
          <w:color w:val="000000"/>
          <w:sz w:val="24"/>
          <w:szCs w:val="24"/>
          <w:lang w:eastAsia="en-GB"/>
        </w:rPr>
      </w:pPr>
      <w:r w:rsidRPr="00FF07BC">
        <w:rPr>
          <w:rFonts w:eastAsia="Times New Roman" w:cstheme="minorHAnsi"/>
          <w:color w:val="000000"/>
          <w:sz w:val="24"/>
          <w:szCs w:val="24"/>
          <w:lang w:eastAsia="en-GB"/>
        </w:rPr>
        <w:t xml:space="preserve">The school has looked to use the funding in a targeted way to: </w:t>
      </w:r>
    </w:p>
    <w:p w14:paraId="59AD19D3" w14:textId="77777777" w:rsidR="00FF07BC" w:rsidRPr="00FF07BC" w:rsidRDefault="00FF07BC" w:rsidP="00FF07BC">
      <w:pPr>
        <w:numPr>
          <w:ilvl w:val="0"/>
          <w:numId w:val="19"/>
        </w:numPr>
        <w:shd w:val="clear" w:color="auto" w:fill="FFFFFF"/>
        <w:spacing w:after="0" w:line="240" w:lineRule="auto"/>
        <w:ind w:left="300"/>
        <w:rPr>
          <w:rFonts w:eastAsia="Times New Roman" w:cstheme="minorHAnsi"/>
          <w:color w:val="000000"/>
          <w:sz w:val="24"/>
          <w:szCs w:val="24"/>
          <w:lang w:eastAsia="en-GB"/>
        </w:rPr>
      </w:pPr>
      <w:r w:rsidRPr="00FF07BC">
        <w:rPr>
          <w:rFonts w:eastAsia="Times New Roman" w:cstheme="minorHAnsi"/>
          <w:color w:val="000000"/>
          <w:sz w:val="24"/>
          <w:szCs w:val="24"/>
          <w:lang w:eastAsia="en-GB"/>
        </w:rPr>
        <w:t>Try and diminish the difference in relation to progress and attainment in the key subject areas of Reading, Writing and Mathematics;</w:t>
      </w:r>
    </w:p>
    <w:p w14:paraId="60C48CF7" w14:textId="77777777" w:rsidR="00FF07BC" w:rsidRPr="00FF07BC" w:rsidRDefault="00FF07BC" w:rsidP="00FF07BC">
      <w:pPr>
        <w:numPr>
          <w:ilvl w:val="0"/>
          <w:numId w:val="19"/>
        </w:numPr>
        <w:shd w:val="clear" w:color="auto" w:fill="FFFFFF"/>
        <w:spacing w:after="0" w:line="240" w:lineRule="auto"/>
        <w:ind w:left="300"/>
        <w:rPr>
          <w:rFonts w:eastAsia="Times New Roman" w:cstheme="minorHAnsi"/>
          <w:color w:val="000000"/>
          <w:sz w:val="24"/>
          <w:szCs w:val="24"/>
          <w:lang w:eastAsia="en-GB"/>
        </w:rPr>
      </w:pPr>
      <w:r w:rsidRPr="00FF07BC">
        <w:rPr>
          <w:rFonts w:eastAsia="Times New Roman" w:cstheme="minorHAnsi"/>
          <w:color w:val="000000"/>
          <w:sz w:val="24"/>
          <w:szCs w:val="24"/>
          <w:lang w:eastAsia="en-GB"/>
        </w:rPr>
        <w:t>Ensure all pupils have access to a broad, stimulating curriculum, as well as educational opportunities that build on and enhance their experiences out of school;</w:t>
      </w:r>
    </w:p>
    <w:p w14:paraId="6F60CD59" w14:textId="02530D86" w:rsidR="00FF07BC" w:rsidRPr="00FF07BC" w:rsidRDefault="00FF07BC" w:rsidP="00FF07BC">
      <w:pPr>
        <w:numPr>
          <w:ilvl w:val="0"/>
          <w:numId w:val="19"/>
        </w:numPr>
        <w:shd w:val="clear" w:color="auto" w:fill="FFFFFF"/>
        <w:spacing w:after="0" w:line="240" w:lineRule="auto"/>
        <w:ind w:left="300"/>
        <w:rPr>
          <w:rFonts w:eastAsia="Times New Roman" w:cstheme="minorHAnsi"/>
          <w:color w:val="000000"/>
          <w:sz w:val="24"/>
          <w:szCs w:val="24"/>
          <w:lang w:eastAsia="en-GB"/>
        </w:rPr>
      </w:pPr>
      <w:r w:rsidRPr="00FF07BC">
        <w:rPr>
          <w:rFonts w:eastAsia="Times New Roman" w:cstheme="minorHAnsi"/>
          <w:color w:val="000000"/>
          <w:sz w:val="24"/>
          <w:szCs w:val="24"/>
          <w:lang w:eastAsia="en-GB"/>
        </w:rPr>
        <w:t xml:space="preserve">Ensure all pupils have access to a wide range of pre / during / post school opportunities that are not limited by potential income e.g. swimming, </w:t>
      </w:r>
      <w:r>
        <w:rPr>
          <w:rFonts w:eastAsia="Times New Roman" w:cstheme="minorHAnsi"/>
          <w:color w:val="000000"/>
          <w:sz w:val="24"/>
          <w:szCs w:val="24"/>
          <w:lang w:eastAsia="en-GB"/>
        </w:rPr>
        <w:t xml:space="preserve">clubs, </w:t>
      </w:r>
      <w:r w:rsidRPr="00FF07BC">
        <w:rPr>
          <w:rFonts w:eastAsia="Times New Roman" w:cstheme="minorHAnsi"/>
          <w:color w:val="000000"/>
          <w:sz w:val="24"/>
          <w:szCs w:val="24"/>
          <w:lang w:eastAsia="en-GB"/>
        </w:rPr>
        <w:t>trips, residential;</w:t>
      </w:r>
    </w:p>
    <w:p w14:paraId="6FB2C591" w14:textId="77777777" w:rsidR="00FF07BC" w:rsidRPr="00FF07BC" w:rsidRDefault="00FF07BC" w:rsidP="00FF07BC">
      <w:pPr>
        <w:numPr>
          <w:ilvl w:val="0"/>
          <w:numId w:val="19"/>
        </w:numPr>
        <w:shd w:val="clear" w:color="auto" w:fill="FFFFFF"/>
        <w:spacing w:after="0" w:line="240" w:lineRule="auto"/>
        <w:ind w:left="300"/>
        <w:rPr>
          <w:rFonts w:eastAsia="Times New Roman" w:cstheme="minorHAnsi"/>
          <w:color w:val="000000"/>
          <w:sz w:val="24"/>
          <w:szCs w:val="24"/>
          <w:lang w:eastAsia="en-GB"/>
        </w:rPr>
      </w:pPr>
      <w:r w:rsidRPr="00FF07BC">
        <w:rPr>
          <w:rFonts w:eastAsia="Times New Roman" w:cstheme="minorHAnsi"/>
          <w:color w:val="000000"/>
          <w:sz w:val="24"/>
          <w:szCs w:val="24"/>
          <w:lang w:eastAsia="en-GB"/>
        </w:rPr>
        <w:t xml:space="preserve">Enable pupils to develop high aspirations and understand the value of education in support of life aims and objectives; and </w:t>
      </w:r>
    </w:p>
    <w:p w14:paraId="38523DCB" w14:textId="77777777" w:rsidR="00FF07BC" w:rsidRPr="00FF07BC" w:rsidRDefault="00FF07BC" w:rsidP="00FF07BC">
      <w:pPr>
        <w:numPr>
          <w:ilvl w:val="0"/>
          <w:numId w:val="19"/>
        </w:numPr>
        <w:shd w:val="clear" w:color="auto" w:fill="FFFFFF"/>
        <w:spacing w:after="0" w:line="240" w:lineRule="auto"/>
        <w:ind w:left="300"/>
        <w:rPr>
          <w:rFonts w:eastAsia="Times New Roman" w:cstheme="minorHAnsi"/>
          <w:color w:val="000000"/>
          <w:sz w:val="24"/>
          <w:szCs w:val="24"/>
          <w:lang w:eastAsia="en-GB"/>
        </w:rPr>
      </w:pPr>
      <w:r w:rsidRPr="00FF07BC">
        <w:rPr>
          <w:rFonts w:eastAsia="Times New Roman" w:cstheme="minorHAnsi"/>
          <w:color w:val="000000"/>
          <w:sz w:val="24"/>
          <w:szCs w:val="24"/>
          <w:lang w:eastAsia="en-GB"/>
        </w:rPr>
        <w:t xml:space="preserve">To promote a young healthy mind and enhance general wellbeing. </w:t>
      </w:r>
    </w:p>
    <w:p w14:paraId="461960CC" w14:textId="77777777" w:rsidR="00FF07BC" w:rsidRPr="00FF07BC" w:rsidRDefault="00FF07BC" w:rsidP="00FF07BC">
      <w:pPr>
        <w:spacing w:line="240" w:lineRule="auto"/>
        <w:rPr>
          <w:rFonts w:eastAsia="Times New Roman" w:cstheme="minorHAnsi"/>
          <w:color w:val="000000"/>
          <w:sz w:val="24"/>
          <w:szCs w:val="24"/>
          <w:lang w:eastAsia="en-GB"/>
        </w:rPr>
      </w:pPr>
    </w:p>
    <w:p w14:paraId="56A359F5" w14:textId="77777777" w:rsidR="00FF07BC" w:rsidRPr="00FF07BC" w:rsidRDefault="00FF07BC" w:rsidP="00FF07BC">
      <w:pPr>
        <w:pStyle w:val="Heading1"/>
        <w:spacing w:before="1" w:after="240"/>
        <w:ind w:left="0" w:right="371"/>
        <w:jc w:val="left"/>
        <w:rPr>
          <w:rFonts w:asciiTheme="minorHAnsi" w:hAnsiTheme="minorHAnsi" w:cstheme="minorHAnsi"/>
          <w:sz w:val="24"/>
          <w:szCs w:val="24"/>
          <w:u w:val="single"/>
        </w:rPr>
      </w:pPr>
      <w:r w:rsidRPr="00FF07BC">
        <w:rPr>
          <w:rFonts w:asciiTheme="minorHAnsi" w:hAnsiTheme="minorHAnsi" w:cstheme="minorHAnsi"/>
          <w:sz w:val="24"/>
          <w:szCs w:val="24"/>
          <w:u w:val="single"/>
        </w:rPr>
        <w:t xml:space="preserve">How can parents and </w:t>
      </w:r>
      <w:proofErr w:type="spellStart"/>
      <w:r w:rsidRPr="00FF07BC">
        <w:rPr>
          <w:rFonts w:asciiTheme="minorHAnsi" w:hAnsiTheme="minorHAnsi" w:cstheme="minorHAnsi"/>
          <w:sz w:val="24"/>
          <w:szCs w:val="24"/>
          <w:u w:val="single"/>
        </w:rPr>
        <w:t>carers</w:t>
      </w:r>
      <w:proofErr w:type="spellEnd"/>
      <w:r w:rsidRPr="00FF07BC">
        <w:rPr>
          <w:rFonts w:asciiTheme="minorHAnsi" w:hAnsiTheme="minorHAnsi" w:cstheme="minorHAnsi"/>
          <w:sz w:val="24"/>
          <w:szCs w:val="24"/>
          <w:u w:val="single"/>
        </w:rPr>
        <w:t xml:space="preserve"> contribute to the success of the Pupil Premium scheme?</w:t>
      </w:r>
    </w:p>
    <w:p w14:paraId="00BB2545" w14:textId="2D4389B0" w:rsidR="00FF07BC" w:rsidRDefault="00FF07BC" w:rsidP="00FF07BC">
      <w:pPr>
        <w:pStyle w:val="Heading1"/>
        <w:spacing w:before="1" w:after="240"/>
        <w:ind w:left="0" w:right="371"/>
        <w:jc w:val="left"/>
        <w:rPr>
          <w:rFonts w:asciiTheme="minorHAnsi" w:hAnsiTheme="minorHAnsi" w:cstheme="minorHAnsi"/>
          <w:b w:val="0"/>
          <w:sz w:val="24"/>
          <w:szCs w:val="24"/>
        </w:rPr>
      </w:pPr>
      <w:r w:rsidRPr="00FF07BC">
        <w:rPr>
          <w:rFonts w:asciiTheme="minorHAnsi" w:hAnsiTheme="minorHAnsi" w:cstheme="minorHAnsi"/>
          <w:b w:val="0"/>
          <w:sz w:val="24"/>
          <w:szCs w:val="24"/>
        </w:rPr>
        <w:t xml:space="preserve">Parent support and involvement is a key factor in raising standards and we actively encourage you, as parents, to have your say. If you would like help or advice in supporting your child we offer a twice yearly meeting (structured conversation), which provides a wonderful opportunity to celebrate your child’s achievements, as well as being an opportunity for us to listen to you and your child’s thoughts and views on current and future support. Alternatively, you can always ask your child’s class teacher or contact </w:t>
      </w:r>
      <w:r>
        <w:rPr>
          <w:rFonts w:asciiTheme="minorHAnsi" w:hAnsiTheme="minorHAnsi" w:cstheme="minorHAnsi"/>
          <w:b w:val="0"/>
          <w:sz w:val="24"/>
          <w:szCs w:val="24"/>
        </w:rPr>
        <w:t xml:space="preserve">Ruth Ardrey (Headteacher) </w:t>
      </w:r>
      <w:hyperlink r:id="rId10" w:history="1">
        <w:r w:rsidRPr="00187C20">
          <w:rPr>
            <w:rStyle w:val="Hyperlink"/>
            <w:rFonts w:asciiTheme="minorHAnsi" w:hAnsiTheme="minorHAnsi" w:cstheme="minorHAnsi"/>
            <w:b w:val="0"/>
            <w:sz w:val="24"/>
            <w:szCs w:val="24"/>
          </w:rPr>
          <w:t>headteacher@hildenborough.kent.sch.uk</w:t>
        </w:r>
      </w:hyperlink>
      <w:r>
        <w:rPr>
          <w:rFonts w:asciiTheme="minorHAnsi" w:hAnsiTheme="minorHAnsi" w:cstheme="minorHAnsi"/>
          <w:b w:val="0"/>
          <w:sz w:val="24"/>
          <w:szCs w:val="24"/>
        </w:rPr>
        <w:t xml:space="preserve"> or </w:t>
      </w:r>
      <w:r w:rsidRPr="00FF07BC">
        <w:rPr>
          <w:rFonts w:asciiTheme="minorHAnsi" w:hAnsiTheme="minorHAnsi" w:cstheme="minorHAnsi"/>
          <w:b w:val="0"/>
          <w:sz w:val="24"/>
          <w:szCs w:val="24"/>
        </w:rPr>
        <w:t xml:space="preserve">Rachel </w:t>
      </w:r>
      <w:r>
        <w:rPr>
          <w:rFonts w:asciiTheme="minorHAnsi" w:hAnsiTheme="minorHAnsi" w:cstheme="minorHAnsi"/>
          <w:b w:val="0"/>
          <w:sz w:val="24"/>
          <w:szCs w:val="24"/>
        </w:rPr>
        <w:t>Forward</w:t>
      </w:r>
      <w:r w:rsidRPr="00FF07BC">
        <w:rPr>
          <w:rFonts w:asciiTheme="minorHAnsi" w:hAnsiTheme="minorHAnsi" w:cstheme="minorHAnsi"/>
          <w:b w:val="0"/>
          <w:sz w:val="24"/>
          <w:szCs w:val="24"/>
        </w:rPr>
        <w:t xml:space="preserve"> (SENCO) at </w:t>
      </w:r>
      <w:hyperlink r:id="rId11" w:history="1">
        <w:r w:rsidRPr="00187C20">
          <w:rPr>
            <w:rStyle w:val="Hyperlink"/>
            <w:rFonts w:asciiTheme="minorHAnsi" w:hAnsiTheme="minorHAnsi" w:cstheme="minorHAnsi"/>
            <w:b w:val="0"/>
            <w:sz w:val="24"/>
            <w:szCs w:val="24"/>
          </w:rPr>
          <w:t>Rachel.Forward@hildenborough.kent.sch.uk</w:t>
        </w:r>
      </w:hyperlink>
      <w:r w:rsidRPr="00FF07BC">
        <w:rPr>
          <w:rFonts w:asciiTheme="minorHAnsi" w:hAnsiTheme="minorHAnsi" w:cstheme="minorHAnsi"/>
          <w:b w:val="0"/>
          <w:sz w:val="24"/>
          <w:szCs w:val="24"/>
        </w:rPr>
        <w:t xml:space="preserve"> for more information. </w:t>
      </w:r>
    </w:p>
    <w:p w14:paraId="1305DD5D" w14:textId="77777777" w:rsidR="00FF07BC" w:rsidRPr="00FF07BC" w:rsidRDefault="00FF07BC" w:rsidP="00FF07BC">
      <w:pPr>
        <w:pStyle w:val="Heading1"/>
        <w:spacing w:before="1" w:after="240"/>
        <w:ind w:left="0" w:right="371"/>
        <w:jc w:val="left"/>
        <w:rPr>
          <w:rFonts w:asciiTheme="minorHAnsi" w:hAnsiTheme="minorHAnsi" w:cstheme="minorHAnsi"/>
          <w:b w:val="0"/>
          <w:sz w:val="24"/>
          <w:szCs w:val="24"/>
        </w:rPr>
      </w:pPr>
    </w:p>
    <w:p w14:paraId="0D6F06E3" w14:textId="72C48FC3" w:rsidR="00FF07BC" w:rsidRDefault="00FF07BC" w:rsidP="00FF07BC">
      <w:pPr>
        <w:pStyle w:val="Heading1"/>
        <w:spacing w:before="1" w:after="240"/>
        <w:ind w:left="0" w:right="371"/>
        <w:jc w:val="left"/>
        <w:rPr>
          <w:rFonts w:asciiTheme="minorHAnsi" w:hAnsiTheme="minorHAnsi" w:cstheme="minorHAnsi"/>
          <w:b w:val="0"/>
          <w:sz w:val="24"/>
          <w:szCs w:val="24"/>
        </w:rPr>
      </w:pPr>
      <w:r w:rsidRPr="00FF07BC">
        <w:rPr>
          <w:rFonts w:asciiTheme="minorHAnsi" w:hAnsiTheme="minorHAnsi" w:cstheme="minorHAnsi"/>
          <w:b w:val="0"/>
          <w:sz w:val="24"/>
          <w:szCs w:val="24"/>
        </w:rPr>
        <w:lastRenderedPageBreak/>
        <w:t xml:space="preserve">If your child is eligible for Free School Meals or is an infant child and part of the Universal Free School Meals, it is worth registering them, even if they are not going to have a school lunch. It will have a direct impact on the funding the school receives and will enable us to </w:t>
      </w:r>
      <w:proofErr w:type="spellStart"/>
      <w:r w:rsidRPr="00FF07BC">
        <w:rPr>
          <w:rFonts w:asciiTheme="minorHAnsi" w:hAnsiTheme="minorHAnsi" w:cstheme="minorHAnsi"/>
          <w:b w:val="0"/>
          <w:sz w:val="24"/>
          <w:szCs w:val="24"/>
        </w:rPr>
        <w:t>maximise</w:t>
      </w:r>
      <w:proofErr w:type="spellEnd"/>
      <w:r w:rsidRPr="00FF07BC">
        <w:rPr>
          <w:rFonts w:asciiTheme="minorHAnsi" w:hAnsiTheme="minorHAnsi" w:cstheme="minorHAnsi"/>
          <w:b w:val="0"/>
          <w:sz w:val="24"/>
          <w:szCs w:val="24"/>
        </w:rPr>
        <w:t xml:space="preserve"> the support that we can provide for all pupils.</w:t>
      </w:r>
    </w:p>
    <w:p w14:paraId="332C987A" w14:textId="6309E3A4" w:rsidR="00FF07BC" w:rsidRPr="00FF07BC" w:rsidRDefault="00FF07BC" w:rsidP="00FF07BC">
      <w:pPr>
        <w:pStyle w:val="Heading1"/>
        <w:spacing w:before="1" w:after="240"/>
        <w:ind w:left="0" w:right="371"/>
        <w:jc w:val="left"/>
        <w:rPr>
          <w:rFonts w:asciiTheme="minorHAnsi" w:hAnsiTheme="minorHAnsi" w:cstheme="minorHAnsi"/>
          <w:b w:val="0"/>
          <w:sz w:val="24"/>
          <w:szCs w:val="24"/>
        </w:rPr>
      </w:pPr>
      <w:r w:rsidRPr="00FF07BC">
        <w:rPr>
          <w:rFonts w:asciiTheme="minorHAnsi" w:hAnsiTheme="minorHAnsi" w:cstheme="minorHAnsi"/>
          <w:b w:val="0"/>
          <w:sz w:val="24"/>
          <w:szCs w:val="24"/>
        </w:rPr>
        <w:t>Parents can register their child for Free School Meals if they are in receipt of any of the following benefits:</w:t>
      </w:r>
    </w:p>
    <w:p w14:paraId="50E24B5C" w14:textId="77777777" w:rsidR="00FF07BC" w:rsidRPr="00FF07BC" w:rsidRDefault="00FF07BC" w:rsidP="00FF07BC">
      <w:pPr>
        <w:pStyle w:val="ListParagraph"/>
        <w:widowControl w:val="0"/>
        <w:numPr>
          <w:ilvl w:val="0"/>
          <w:numId w:val="20"/>
        </w:numPr>
        <w:tabs>
          <w:tab w:val="left" w:pos="821"/>
        </w:tabs>
        <w:spacing w:before="1" w:after="0" w:line="240" w:lineRule="auto"/>
        <w:contextualSpacing w:val="0"/>
        <w:rPr>
          <w:rFonts w:asciiTheme="minorHAnsi" w:hAnsiTheme="minorHAnsi" w:cstheme="minorHAnsi"/>
          <w:sz w:val="24"/>
          <w:szCs w:val="24"/>
        </w:rPr>
      </w:pPr>
      <w:r w:rsidRPr="00FF07BC">
        <w:rPr>
          <w:rFonts w:asciiTheme="minorHAnsi" w:hAnsiTheme="minorHAnsi" w:cstheme="minorHAnsi"/>
          <w:sz w:val="24"/>
          <w:szCs w:val="24"/>
        </w:rPr>
        <w:t>Income</w:t>
      </w:r>
      <w:r w:rsidRPr="00FF07BC">
        <w:rPr>
          <w:rFonts w:asciiTheme="minorHAnsi" w:hAnsiTheme="minorHAnsi" w:cstheme="minorHAnsi"/>
          <w:spacing w:val="-7"/>
          <w:sz w:val="24"/>
          <w:szCs w:val="24"/>
        </w:rPr>
        <w:t xml:space="preserve"> </w:t>
      </w:r>
      <w:r w:rsidRPr="00FF07BC">
        <w:rPr>
          <w:rFonts w:asciiTheme="minorHAnsi" w:hAnsiTheme="minorHAnsi" w:cstheme="minorHAnsi"/>
          <w:sz w:val="24"/>
          <w:szCs w:val="24"/>
        </w:rPr>
        <w:t>Support</w:t>
      </w:r>
    </w:p>
    <w:p w14:paraId="1471F21C" w14:textId="77777777" w:rsidR="00FF07BC" w:rsidRPr="00FF07BC" w:rsidRDefault="00FF07BC" w:rsidP="00FF07BC">
      <w:pPr>
        <w:pStyle w:val="ListParagraph"/>
        <w:widowControl w:val="0"/>
        <w:numPr>
          <w:ilvl w:val="0"/>
          <w:numId w:val="20"/>
        </w:numPr>
        <w:tabs>
          <w:tab w:val="left" w:pos="821"/>
        </w:tabs>
        <w:spacing w:after="0" w:line="240" w:lineRule="auto"/>
        <w:contextualSpacing w:val="0"/>
        <w:rPr>
          <w:rFonts w:asciiTheme="minorHAnsi" w:hAnsiTheme="minorHAnsi" w:cstheme="minorHAnsi"/>
          <w:sz w:val="24"/>
          <w:szCs w:val="24"/>
        </w:rPr>
      </w:pPr>
      <w:r w:rsidRPr="00FF07BC">
        <w:rPr>
          <w:rFonts w:asciiTheme="minorHAnsi" w:hAnsiTheme="minorHAnsi" w:cstheme="minorHAnsi"/>
          <w:sz w:val="24"/>
          <w:szCs w:val="24"/>
        </w:rPr>
        <w:t>Income-based Jobseeker’s</w:t>
      </w:r>
      <w:r w:rsidRPr="00FF07BC">
        <w:rPr>
          <w:rFonts w:asciiTheme="minorHAnsi" w:hAnsiTheme="minorHAnsi" w:cstheme="minorHAnsi"/>
          <w:spacing w:val="-8"/>
          <w:sz w:val="24"/>
          <w:szCs w:val="24"/>
        </w:rPr>
        <w:t xml:space="preserve"> </w:t>
      </w:r>
      <w:r w:rsidRPr="00FF07BC">
        <w:rPr>
          <w:rFonts w:asciiTheme="minorHAnsi" w:hAnsiTheme="minorHAnsi" w:cstheme="minorHAnsi"/>
          <w:sz w:val="24"/>
          <w:szCs w:val="24"/>
        </w:rPr>
        <w:t>Allowance</w:t>
      </w:r>
    </w:p>
    <w:p w14:paraId="7261EAB2" w14:textId="77777777" w:rsidR="00FF07BC" w:rsidRPr="00FF07BC" w:rsidRDefault="00FF07BC" w:rsidP="00FF07BC">
      <w:pPr>
        <w:pStyle w:val="ListParagraph"/>
        <w:widowControl w:val="0"/>
        <w:numPr>
          <w:ilvl w:val="0"/>
          <w:numId w:val="20"/>
        </w:numPr>
        <w:tabs>
          <w:tab w:val="left" w:pos="821"/>
        </w:tabs>
        <w:spacing w:before="1" w:after="0" w:line="240" w:lineRule="auto"/>
        <w:contextualSpacing w:val="0"/>
        <w:rPr>
          <w:rFonts w:asciiTheme="minorHAnsi" w:hAnsiTheme="minorHAnsi" w:cstheme="minorHAnsi"/>
          <w:sz w:val="24"/>
          <w:szCs w:val="24"/>
        </w:rPr>
      </w:pPr>
      <w:r w:rsidRPr="00FF07BC">
        <w:rPr>
          <w:rFonts w:asciiTheme="minorHAnsi" w:hAnsiTheme="minorHAnsi" w:cstheme="minorHAnsi"/>
          <w:sz w:val="24"/>
          <w:szCs w:val="24"/>
        </w:rPr>
        <w:t>Income-related Employment Support</w:t>
      </w:r>
      <w:r w:rsidRPr="00FF07BC">
        <w:rPr>
          <w:rFonts w:asciiTheme="minorHAnsi" w:hAnsiTheme="minorHAnsi" w:cstheme="minorHAnsi"/>
          <w:spacing w:val="-17"/>
          <w:sz w:val="24"/>
          <w:szCs w:val="24"/>
        </w:rPr>
        <w:t xml:space="preserve"> </w:t>
      </w:r>
      <w:r w:rsidRPr="00FF07BC">
        <w:rPr>
          <w:rFonts w:asciiTheme="minorHAnsi" w:hAnsiTheme="minorHAnsi" w:cstheme="minorHAnsi"/>
          <w:sz w:val="24"/>
          <w:szCs w:val="24"/>
        </w:rPr>
        <w:t>Allowance</w:t>
      </w:r>
    </w:p>
    <w:p w14:paraId="3175964B" w14:textId="77777777" w:rsidR="00FF07BC" w:rsidRPr="00FF07BC" w:rsidRDefault="00FF07BC" w:rsidP="00FF07BC">
      <w:pPr>
        <w:pStyle w:val="ListParagraph"/>
        <w:widowControl w:val="0"/>
        <w:numPr>
          <w:ilvl w:val="0"/>
          <w:numId w:val="20"/>
        </w:numPr>
        <w:tabs>
          <w:tab w:val="left" w:pos="821"/>
        </w:tabs>
        <w:spacing w:after="0" w:line="240" w:lineRule="auto"/>
        <w:contextualSpacing w:val="0"/>
        <w:rPr>
          <w:rFonts w:asciiTheme="minorHAnsi" w:hAnsiTheme="minorHAnsi" w:cstheme="minorHAnsi"/>
          <w:sz w:val="24"/>
          <w:szCs w:val="24"/>
        </w:rPr>
      </w:pPr>
      <w:r w:rsidRPr="00FF07BC">
        <w:rPr>
          <w:rFonts w:asciiTheme="minorHAnsi" w:hAnsiTheme="minorHAnsi" w:cstheme="minorHAnsi"/>
          <w:sz w:val="24"/>
          <w:szCs w:val="24"/>
        </w:rPr>
        <w:t>Support under Part VI of the Immigration and Asylum Act</w:t>
      </w:r>
      <w:r w:rsidRPr="00FF07BC">
        <w:rPr>
          <w:rFonts w:asciiTheme="minorHAnsi" w:hAnsiTheme="minorHAnsi" w:cstheme="minorHAnsi"/>
          <w:spacing w:val="-25"/>
          <w:sz w:val="24"/>
          <w:szCs w:val="24"/>
        </w:rPr>
        <w:t xml:space="preserve"> </w:t>
      </w:r>
      <w:r w:rsidRPr="00FF07BC">
        <w:rPr>
          <w:rFonts w:asciiTheme="minorHAnsi" w:hAnsiTheme="minorHAnsi" w:cstheme="minorHAnsi"/>
          <w:sz w:val="24"/>
          <w:szCs w:val="24"/>
        </w:rPr>
        <w:t>1999</w:t>
      </w:r>
    </w:p>
    <w:p w14:paraId="071376D1" w14:textId="77777777" w:rsidR="00FF07BC" w:rsidRPr="00FF07BC" w:rsidRDefault="00FF07BC" w:rsidP="00FF07BC">
      <w:pPr>
        <w:pStyle w:val="ListParagraph"/>
        <w:widowControl w:val="0"/>
        <w:numPr>
          <w:ilvl w:val="0"/>
          <w:numId w:val="20"/>
        </w:numPr>
        <w:tabs>
          <w:tab w:val="left" w:pos="821"/>
        </w:tabs>
        <w:spacing w:before="1" w:after="0" w:line="240" w:lineRule="auto"/>
        <w:ind w:right="223"/>
        <w:contextualSpacing w:val="0"/>
        <w:rPr>
          <w:rFonts w:asciiTheme="minorHAnsi" w:hAnsiTheme="minorHAnsi" w:cstheme="minorHAnsi"/>
          <w:sz w:val="24"/>
          <w:szCs w:val="24"/>
        </w:rPr>
      </w:pPr>
      <w:r w:rsidRPr="00FF07BC">
        <w:rPr>
          <w:rFonts w:asciiTheme="minorHAnsi" w:hAnsiTheme="minorHAnsi" w:cstheme="minorHAnsi"/>
          <w:sz w:val="24"/>
          <w:szCs w:val="24"/>
        </w:rPr>
        <w:t>Child Tax Credit, provided you are not entitled to Working Tax Credit and have an annual income, as assessed by HM Revenue and Customs, that does not exceed</w:t>
      </w:r>
      <w:r w:rsidRPr="00FF07BC">
        <w:rPr>
          <w:rFonts w:asciiTheme="minorHAnsi" w:hAnsiTheme="minorHAnsi" w:cstheme="minorHAnsi"/>
          <w:spacing w:val="-30"/>
          <w:sz w:val="24"/>
          <w:szCs w:val="24"/>
        </w:rPr>
        <w:t xml:space="preserve"> </w:t>
      </w:r>
      <w:r w:rsidRPr="00FF07BC">
        <w:rPr>
          <w:rFonts w:asciiTheme="minorHAnsi" w:hAnsiTheme="minorHAnsi" w:cstheme="minorHAnsi"/>
          <w:sz w:val="24"/>
          <w:szCs w:val="24"/>
        </w:rPr>
        <w:t>£16,190</w:t>
      </w:r>
    </w:p>
    <w:p w14:paraId="10C1F2EA" w14:textId="77777777" w:rsidR="00FF07BC" w:rsidRPr="00FF07BC" w:rsidRDefault="00FF07BC" w:rsidP="00FF07BC">
      <w:pPr>
        <w:pStyle w:val="ListParagraph"/>
        <w:widowControl w:val="0"/>
        <w:numPr>
          <w:ilvl w:val="0"/>
          <w:numId w:val="20"/>
        </w:numPr>
        <w:tabs>
          <w:tab w:val="left" w:pos="821"/>
        </w:tabs>
        <w:spacing w:before="1" w:after="0" w:line="240" w:lineRule="auto"/>
        <w:contextualSpacing w:val="0"/>
        <w:rPr>
          <w:rFonts w:asciiTheme="minorHAnsi" w:hAnsiTheme="minorHAnsi" w:cstheme="minorHAnsi"/>
          <w:sz w:val="24"/>
          <w:szCs w:val="24"/>
        </w:rPr>
      </w:pPr>
      <w:r w:rsidRPr="00FF07BC">
        <w:rPr>
          <w:rFonts w:asciiTheme="minorHAnsi" w:hAnsiTheme="minorHAnsi" w:cstheme="minorHAnsi"/>
          <w:sz w:val="24"/>
          <w:szCs w:val="24"/>
        </w:rPr>
        <w:t>Guarantee element of State Pension</w:t>
      </w:r>
      <w:r w:rsidRPr="00FF07BC">
        <w:rPr>
          <w:rFonts w:asciiTheme="minorHAnsi" w:hAnsiTheme="minorHAnsi" w:cstheme="minorHAnsi"/>
          <w:spacing w:val="-12"/>
          <w:sz w:val="24"/>
          <w:szCs w:val="24"/>
        </w:rPr>
        <w:t xml:space="preserve"> </w:t>
      </w:r>
      <w:r w:rsidRPr="00FF07BC">
        <w:rPr>
          <w:rFonts w:asciiTheme="minorHAnsi" w:hAnsiTheme="minorHAnsi" w:cstheme="minorHAnsi"/>
          <w:sz w:val="24"/>
          <w:szCs w:val="24"/>
        </w:rPr>
        <w:t>Credit.</w:t>
      </w:r>
    </w:p>
    <w:p w14:paraId="7B90BD51" w14:textId="77777777" w:rsidR="00FF07BC" w:rsidRPr="00FF07BC" w:rsidRDefault="00FF07BC" w:rsidP="00FF07BC">
      <w:pPr>
        <w:tabs>
          <w:tab w:val="left" w:pos="821"/>
        </w:tabs>
        <w:spacing w:line="240" w:lineRule="auto"/>
        <w:rPr>
          <w:rFonts w:cstheme="minorHAnsi"/>
          <w:sz w:val="24"/>
          <w:szCs w:val="24"/>
        </w:rPr>
      </w:pPr>
    </w:p>
    <w:p w14:paraId="7ABBC31C" w14:textId="77777777" w:rsidR="00FF07BC" w:rsidRPr="00FF07BC" w:rsidRDefault="00FF07BC" w:rsidP="00FF07BC">
      <w:pPr>
        <w:tabs>
          <w:tab w:val="left" w:pos="821"/>
        </w:tabs>
        <w:spacing w:after="0" w:line="240" w:lineRule="auto"/>
        <w:rPr>
          <w:rFonts w:cstheme="minorHAnsi"/>
          <w:sz w:val="24"/>
          <w:szCs w:val="24"/>
        </w:rPr>
      </w:pPr>
      <w:r w:rsidRPr="00FF07BC">
        <w:rPr>
          <w:rFonts w:cstheme="minorHAnsi"/>
          <w:sz w:val="24"/>
          <w:szCs w:val="24"/>
        </w:rPr>
        <w:t>If eligible, parents should apply via</w:t>
      </w:r>
    </w:p>
    <w:p w14:paraId="1038FE96" w14:textId="77777777" w:rsidR="00FF07BC" w:rsidRPr="00FF07BC" w:rsidRDefault="00B16EE9" w:rsidP="00FF07BC">
      <w:pPr>
        <w:tabs>
          <w:tab w:val="left" w:pos="821"/>
        </w:tabs>
        <w:spacing w:after="0" w:line="240" w:lineRule="auto"/>
        <w:rPr>
          <w:rFonts w:cstheme="minorHAnsi"/>
          <w:sz w:val="24"/>
          <w:szCs w:val="24"/>
        </w:rPr>
      </w:pPr>
      <w:hyperlink r:id="rId12" w:history="1">
        <w:r w:rsidR="00FF07BC" w:rsidRPr="00FF07BC">
          <w:rPr>
            <w:rStyle w:val="Hyperlink"/>
            <w:rFonts w:cstheme="minorHAnsi"/>
            <w:sz w:val="24"/>
            <w:szCs w:val="24"/>
          </w:rPr>
          <w:t>http://www.kent.gov.uk/education-and-children/schools/free-school-meals</w:t>
        </w:r>
      </w:hyperlink>
      <w:r w:rsidR="00FF07BC" w:rsidRPr="00FF07BC">
        <w:rPr>
          <w:rFonts w:cstheme="minorHAnsi"/>
          <w:sz w:val="24"/>
          <w:szCs w:val="24"/>
        </w:rPr>
        <w:t xml:space="preserve"> </w:t>
      </w:r>
    </w:p>
    <w:p w14:paraId="758B8C3E" w14:textId="77777777" w:rsidR="00FF07BC" w:rsidRPr="00FF07BC" w:rsidRDefault="00FF07BC" w:rsidP="00FF07BC">
      <w:pPr>
        <w:tabs>
          <w:tab w:val="left" w:pos="821"/>
        </w:tabs>
        <w:spacing w:line="240" w:lineRule="auto"/>
        <w:rPr>
          <w:rFonts w:cstheme="minorHAnsi"/>
          <w:sz w:val="24"/>
          <w:szCs w:val="24"/>
        </w:rPr>
      </w:pPr>
    </w:p>
    <w:p w14:paraId="059018DE" w14:textId="77777777" w:rsidR="00FF07BC" w:rsidRPr="00FF07BC" w:rsidRDefault="00FF07BC" w:rsidP="00FF07BC">
      <w:pPr>
        <w:tabs>
          <w:tab w:val="left" w:pos="821"/>
        </w:tabs>
        <w:spacing w:line="240" w:lineRule="auto"/>
        <w:rPr>
          <w:rFonts w:cstheme="minorHAnsi"/>
          <w:sz w:val="24"/>
          <w:szCs w:val="24"/>
        </w:rPr>
      </w:pPr>
      <w:r w:rsidRPr="00FF07BC">
        <w:rPr>
          <w:rFonts w:cstheme="minorHAnsi"/>
          <w:sz w:val="24"/>
          <w:szCs w:val="24"/>
        </w:rPr>
        <w:t xml:space="preserve">Alternatively, you may contact the school office for guidance on 01732 833394 or </w:t>
      </w:r>
      <w:hyperlink r:id="rId13" w:history="1">
        <w:r w:rsidRPr="00FF07BC">
          <w:rPr>
            <w:rStyle w:val="Hyperlink"/>
            <w:rFonts w:cstheme="minorHAnsi"/>
            <w:sz w:val="24"/>
            <w:szCs w:val="24"/>
          </w:rPr>
          <w:t>office@hildenborough.kent.sch.uk</w:t>
        </w:r>
      </w:hyperlink>
      <w:r w:rsidRPr="00FF07BC">
        <w:rPr>
          <w:rFonts w:cstheme="minorHAnsi"/>
          <w:sz w:val="24"/>
          <w:szCs w:val="24"/>
        </w:rPr>
        <w:t xml:space="preserve"> </w:t>
      </w:r>
    </w:p>
    <w:p w14:paraId="0416B752" w14:textId="77777777" w:rsidR="00FF07BC" w:rsidRPr="00FF07BC" w:rsidRDefault="00FF07BC" w:rsidP="00FF07BC">
      <w:pPr>
        <w:spacing w:line="240" w:lineRule="auto"/>
        <w:rPr>
          <w:rFonts w:cstheme="minorHAnsi"/>
        </w:rPr>
      </w:pPr>
    </w:p>
    <w:p w14:paraId="38CC37CA" w14:textId="77777777" w:rsidR="00FF07BC" w:rsidRPr="00FF07BC" w:rsidRDefault="00FF07BC" w:rsidP="00FF07BC">
      <w:pPr>
        <w:widowControl w:val="0"/>
        <w:tabs>
          <w:tab w:val="right" w:pos="1440"/>
          <w:tab w:val="left" w:pos="1872"/>
        </w:tabs>
        <w:autoSpaceDE w:val="0"/>
        <w:autoSpaceDN w:val="0"/>
        <w:adjustRightInd w:val="0"/>
        <w:spacing w:line="240" w:lineRule="auto"/>
        <w:rPr>
          <w:rFonts w:cstheme="minorHAnsi"/>
          <w:b/>
          <w:szCs w:val="24"/>
        </w:rPr>
      </w:pPr>
    </w:p>
    <w:p w14:paraId="1882F584" w14:textId="77777777" w:rsidR="00C44CEA" w:rsidRPr="00FF07BC" w:rsidRDefault="00C44CEA" w:rsidP="00FF07BC">
      <w:pPr>
        <w:widowControl w:val="0"/>
        <w:tabs>
          <w:tab w:val="right" w:pos="1440"/>
          <w:tab w:val="left" w:pos="1872"/>
        </w:tabs>
        <w:autoSpaceDE w:val="0"/>
        <w:autoSpaceDN w:val="0"/>
        <w:adjustRightInd w:val="0"/>
        <w:spacing w:line="240" w:lineRule="auto"/>
        <w:rPr>
          <w:rFonts w:cstheme="minorHAnsi"/>
          <w:b/>
          <w:szCs w:val="24"/>
        </w:rPr>
      </w:pPr>
    </w:p>
    <w:p w14:paraId="0C76F9C7" w14:textId="4B58F2E7" w:rsidR="00062BF6" w:rsidRPr="00FF07BC" w:rsidRDefault="00062BF6" w:rsidP="00FF07BC">
      <w:pPr>
        <w:widowControl w:val="0"/>
        <w:tabs>
          <w:tab w:val="right" w:pos="1440"/>
          <w:tab w:val="left" w:pos="1872"/>
        </w:tabs>
        <w:autoSpaceDE w:val="0"/>
        <w:autoSpaceDN w:val="0"/>
        <w:adjustRightInd w:val="0"/>
        <w:spacing w:line="240" w:lineRule="auto"/>
        <w:rPr>
          <w:rFonts w:cstheme="minorHAnsi"/>
          <w:b/>
          <w:szCs w:val="24"/>
        </w:rPr>
      </w:pPr>
    </w:p>
    <w:sectPr w:rsidR="00062BF6" w:rsidRPr="00FF07BC" w:rsidSect="00FF07BC">
      <w:headerReference w:type="default" r:id="rId14"/>
      <w:footerReference w:type="default" r:id="rId15"/>
      <w:pgSz w:w="11906" w:h="16838"/>
      <w:pgMar w:top="1702" w:right="1133" w:bottom="993"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B78A0" w14:textId="77777777" w:rsidR="00B24828" w:rsidRDefault="00B24828">
      <w:pPr>
        <w:spacing w:after="0" w:line="240" w:lineRule="auto"/>
      </w:pPr>
      <w:r>
        <w:separator/>
      </w:r>
    </w:p>
  </w:endnote>
  <w:endnote w:type="continuationSeparator" w:id="0">
    <w:p w14:paraId="1608F9B9" w14:textId="77777777" w:rsidR="00B24828" w:rsidRDefault="00B24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
    <w:altName w:val="Corbel"/>
    <w:charset w:val="00"/>
    <w:family w:val="auto"/>
    <w:pitch w:val="variable"/>
    <w:sig w:usb0="00000001" w:usb1="5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BA2BC" w14:textId="7A09361C" w:rsidR="00EB690D" w:rsidRPr="002A3D8F" w:rsidRDefault="002A3D8F" w:rsidP="002A3D8F">
    <w:pPr>
      <w:jc w:val="center"/>
      <w:rPr>
        <w:rFonts w:cstheme="minorHAnsi"/>
        <w:bCs/>
        <w:iCs/>
        <w:color w:val="007033"/>
        <w:sz w:val="24"/>
        <w:szCs w:val="28"/>
      </w:rPr>
    </w:pPr>
    <w:r w:rsidRPr="00C80831">
      <w:rPr>
        <w:rFonts w:cstheme="minorHAnsi"/>
        <w:bCs/>
        <w:iCs/>
        <w:color w:val="007033"/>
        <w:sz w:val="24"/>
        <w:szCs w:val="28"/>
      </w:rPr>
      <w:t>Love. Compassion. Courage. Endurance. Hope. Honesty</w:t>
    </w:r>
  </w:p>
  <w:p w14:paraId="5B2EF7D0" w14:textId="77777777" w:rsidR="00EB690D" w:rsidRDefault="00B16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DCA9B" w14:textId="77777777" w:rsidR="00B24828" w:rsidRDefault="00B24828">
      <w:pPr>
        <w:spacing w:after="0" w:line="240" w:lineRule="auto"/>
      </w:pPr>
      <w:r>
        <w:separator/>
      </w:r>
    </w:p>
  </w:footnote>
  <w:footnote w:type="continuationSeparator" w:id="0">
    <w:p w14:paraId="71CD5751" w14:textId="77777777" w:rsidR="00B24828" w:rsidRDefault="00B24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12B48" w14:textId="2D84A3FC" w:rsidR="006760D8" w:rsidRPr="006760D8" w:rsidRDefault="001227AF" w:rsidP="00C44CEA">
    <w:pPr>
      <w:widowControl w:val="0"/>
      <w:tabs>
        <w:tab w:val="right" w:pos="1440"/>
        <w:tab w:val="left" w:pos="1872"/>
      </w:tabs>
      <w:autoSpaceDE w:val="0"/>
      <w:autoSpaceDN w:val="0"/>
      <w:adjustRightInd w:val="0"/>
      <w:jc w:val="center"/>
      <w:rPr>
        <w:b/>
        <w:iCs/>
        <w:color w:val="7F7F7F" w:themeColor="text1" w:themeTint="80"/>
        <w:sz w:val="24"/>
        <w:szCs w:val="27"/>
      </w:rPr>
    </w:pPr>
    <w:r w:rsidRPr="00C44CEA">
      <w:rPr>
        <w:iCs/>
        <w:noProof/>
        <w:lang w:eastAsia="en-GB"/>
      </w:rPr>
      <w:drawing>
        <wp:anchor distT="0" distB="0" distL="114300" distR="114300" simplePos="0" relativeHeight="251659264" behindDoc="0" locked="0" layoutInCell="1" allowOverlap="1" wp14:anchorId="2E1AD993" wp14:editId="3CF07F29">
          <wp:simplePos x="0" y="0"/>
          <wp:positionH relativeFrom="margin">
            <wp:posOffset>6120406</wp:posOffset>
          </wp:positionH>
          <wp:positionV relativeFrom="paragraph">
            <wp:posOffset>-297649</wp:posOffset>
          </wp:positionV>
          <wp:extent cx="428433" cy="496267"/>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433" cy="4962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4CEA">
      <w:rPr>
        <w:iCs/>
        <w:noProof/>
        <w:lang w:eastAsia="en-GB"/>
      </w:rPr>
      <w:drawing>
        <wp:anchor distT="0" distB="0" distL="114300" distR="114300" simplePos="0" relativeHeight="251661312" behindDoc="0" locked="0" layoutInCell="1" allowOverlap="1" wp14:anchorId="2FC187D8" wp14:editId="1585AEB6">
          <wp:simplePos x="0" y="0"/>
          <wp:positionH relativeFrom="leftMargin">
            <wp:posOffset>204717</wp:posOffset>
          </wp:positionH>
          <wp:positionV relativeFrom="paragraph">
            <wp:posOffset>-251687</wp:posOffset>
          </wp:positionV>
          <wp:extent cx="464024" cy="537494"/>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2443" cy="547246"/>
                  </a:xfrm>
                  <a:prstGeom prst="rect">
                    <a:avLst/>
                  </a:prstGeom>
                  <a:noFill/>
                  <a:ln>
                    <a:noFill/>
                  </a:ln>
                </pic:spPr>
              </pic:pic>
            </a:graphicData>
          </a:graphic>
          <wp14:sizeRelH relativeFrom="page">
            <wp14:pctWidth>0</wp14:pctWidth>
          </wp14:sizeRelH>
          <wp14:sizeRelV relativeFrom="page">
            <wp14:pctHeight>0</wp14:pctHeight>
          </wp14:sizeRelV>
        </wp:anchor>
      </w:drawing>
    </w:r>
    <w:r w:rsidR="006760D8" w:rsidRPr="006760D8">
      <w:rPr>
        <w:b/>
        <w:iCs/>
        <w:color w:val="7F7F7F" w:themeColor="text1" w:themeTint="80"/>
        <w:sz w:val="24"/>
        <w:szCs w:val="27"/>
      </w:rPr>
      <w:t>HILDENBOROUGH CHURCH OF ENGLAND PRIMARY SCHOOL</w:t>
    </w:r>
  </w:p>
  <w:p w14:paraId="3A533B11" w14:textId="09670191" w:rsidR="00EB690D" w:rsidRPr="006760D8" w:rsidRDefault="001227AF" w:rsidP="001227AF">
    <w:pPr>
      <w:widowControl w:val="0"/>
      <w:tabs>
        <w:tab w:val="right" w:pos="1440"/>
        <w:tab w:val="left" w:pos="1872"/>
      </w:tabs>
      <w:autoSpaceDE w:val="0"/>
      <w:autoSpaceDN w:val="0"/>
      <w:adjustRightInd w:val="0"/>
      <w:jc w:val="center"/>
      <w:rPr>
        <w:iCs/>
        <w:color w:val="538135" w:themeColor="accent6" w:themeShade="BF"/>
        <w:sz w:val="24"/>
        <w:szCs w:val="27"/>
      </w:rPr>
    </w:pPr>
    <w:r>
      <w:rPr>
        <w:iCs/>
        <w:color w:val="538135" w:themeColor="accent6" w:themeShade="BF"/>
        <w:sz w:val="24"/>
        <w:szCs w:val="27"/>
      </w:rPr>
      <w:t>“I can do all things through Christ who strengthens me,” (Philippians 4:13) s</w:t>
    </w:r>
    <w:r w:rsidR="00FF07BC">
      <w:rPr>
        <w:iCs/>
        <w:color w:val="538135" w:themeColor="accent6" w:themeShade="BF"/>
        <w:sz w:val="24"/>
        <w:szCs w:val="27"/>
      </w:rPr>
      <w:t xml:space="preserve">o that I can be the best </w:t>
    </w:r>
    <w:r>
      <w:rPr>
        <w:iCs/>
        <w:color w:val="538135" w:themeColor="accent6" w:themeShade="BF"/>
        <w:sz w:val="24"/>
        <w:szCs w:val="27"/>
      </w:rPr>
      <w:t>that I can be, for myself, for others and for God.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1A19"/>
    <w:multiLevelType w:val="hybridMultilevel"/>
    <w:tmpl w:val="F246E76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EB6144B"/>
    <w:multiLevelType w:val="singleLevel"/>
    <w:tmpl w:val="08090001"/>
    <w:lvl w:ilvl="0">
      <w:start w:val="1"/>
      <w:numFmt w:val="bullet"/>
      <w:lvlText w:val=""/>
      <w:lvlJc w:val="left"/>
      <w:pPr>
        <w:tabs>
          <w:tab w:val="num" w:pos="502"/>
        </w:tabs>
        <w:ind w:left="502" w:hanging="360"/>
      </w:pPr>
      <w:rPr>
        <w:rFonts w:ascii="Symbol" w:hAnsi="Symbol" w:hint="default"/>
      </w:rPr>
    </w:lvl>
  </w:abstractNum>
  <w:abstractNum w:abstractNumId="2" w15:restartNumberingAfterBreak="0">
    <w:nsid w:val="10036718"/>
    <w:multiLevelType w:val="hybridMultilevel"/>
    <w:tmpl w:val="9D0EAD2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1C063ED1"/>
    <w:multiLevelType w:val="hybridMultilevel"/>
    <w:tmpl w:val="55F04AB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1C3B2D8E"/>
    <w:multiLevelType w:val="singleLevel"/>
    <w:tmpl w:val="08090001"/>
    <w:lvl w:ilvl="0">
      <w:start w:val="1"/>
      <w:numFmt w:val="bullet"/>
      <w:lvlText w:val=""/>
      <w:lvlJc w:val="left"/>
      <w:pPr>
        <w:ind w:left="502" w:hanging="360"/>
      </w:pPr>
      <w:rPr>
        <w:rFonts w:ascii="Symbol" w:hAnsi="Symbol" w:hint="default"/>
      </w:rPr>
    </w:lvl>
  </w:abstractNum>
  <w:abstractNum w:abstractNumId="5" w15:restartNumberingAfterBreak="0">
    <w:nsid w:val="20AF05D6"/>
    <w:multiLevelType w:val="hybridMultilevel"/>
    <w:tmpl w:val="08200DD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2CD3AC0"/>
    <w:multiLevelType w:val="hybridMultilevel"/>
    <w:tmpl w:val="399A5596"/>
    <w:lvl w:ilvl="0" w:tplc="08090001">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1D040B"/>
    <w:multiLevelType w:val="singleLevel"/>
    <w:tmpl w:val="08090001"/>
    <w:lvl w:ilvl="0">
      <w:start w:val="1"/>
      <w:numFmt w:val="bullet"/>
      <w:lvlText w:val=""/>
      <w:lvlJc w:val="left"/>
      <w:pPr>
        <w:tabs>
          <w:tab w:val="num" w:pos="502"/>
        </w:tabs>
        <w:ind w:left="502" w:hanging="360"/>
      </w:pPr>
      <w:rPr>
        <w:rFonts w:ascii="Symbol" w:hAnsi="Symbol" w:hint="default"/>
      </w:rPr>
    </w:lvl>
  </w:abstractNum>
  <w:abstractNum w:abstractNumId="8" w15:restartNumberingAfterBreak="0">
    <w:nsid w:val="327C7B27"/>
    <w:multiLevelType w:val="multilevel"/>
    <w:tmpl w:val="BDC01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651F2E"/>
    <w:multiLevelType w:val="hybridMultilevel"/>
    <w:tmpl w:val="DD3251B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A7143CC"/>
    <w:multiLevelType w:val="singleLevel"/>
    <w:tmpl w:val="08090001"/>
    <w:lvl w:ilvl="0">
      <w:start w:val="1"/>
      <w:numFmt w:val="bullet"/>
      <w:lvlText w:val=""/>
      <w:lvlJc w:val="left"/>
      <w:pPr>
        <w:tabs>
          <w:tab w:val="num" w:pos="502"/>
        </w:tabs>
        <w:ind w:left="502" w:hanging="360"/>
      </w:pPr>
      <w:rPr>
        <w:rFonts w:ascii="Symbol" w:hAnsi="Symbol" w:hint="default"/>
      </w:rPr>
    </w:lvl>
  </w:abstractNum>
  <w:abstractNum w:abstractNumId="11" w15:restartNumberingAfterBreak="0">
    <w:nsid w:val="464D48CB"/>
    <w:multiLevelType w:val="hybridMultilevel"/>
    <w:tmpl w:val="39F84014"/>
    <w:lvl w:ilvl="0" w:tplc="3482B31E">
      <w:start w:val="5"/>
      <w:numFmt w:val="bullet"/>
      <w:lvlText w:val="-"/>
      <w:lvlJc w:val="left"/>
      <w:pPr>
        <w:ind w:left="502" w:hanging="360"/>
      </w:pPr>
      <w:rPr>
        <w:rFonts w:ascii="SassoonCRInfant" w:eastAsia="Times New Roman" w:hAnsi="SassoonCRInfant"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4AB714F8"/>
    <w:multiLevelType w:val="hybridMultilevel"/>
    <w:tmpl w:val="437C43C4"/>
    <w:lvl w:ilvl="0" w:tplc="30826420">
      <w:start w:val="1"/>
      <w:numFmt w:val="bullet"/>
      <w:lvlText w:val=""/>
      <w:lvlJc w:val="left"/>
      <w:pPr>
        <w:ind w:left="820" w:hanging="360"/>
      </w:pPr>
      <w:rPr>
        <w:rFonts w:ascii="Symbol" w:eastAsia="Symbol" w:hAnsi="Symbol" w:cs="Symbol" w:hint="default"/>
        <w:w w:val="100"/>
        <w:sz w:val="22"/>
        <w:szCs w:val="22"/>
      </w:rPr>
    </w:lvl>
    <w:lvl w:ilvl="1" w:tplc="7F9E4C5A">
      <w:start w:val="1"/>
      <w:numFmt w:val="bullet"/>
      <w:lvlText w:val="•"/>
      <w:lvlJc w:val="left"/>
      <w:pPr>
        <w:ind w:left="1658" w:hanging="360"/>
      </w:pPr>
      <w:rPr>
        <w:rFonts w:hint="default"/>
      </w:rPr>
    </w:lvl>
    <w:lvl w:ilvl="2" w:tplc="6BEA793E">
      <w:start w:val="1"/>
      <w:numFmt w:val="bullet"/>
      <w:lvlText w:val="•"/>
      <w:lvlJc w:val="left"/>
      <w:pPr>
        <w:ind w:left="2497" w:hanging="360"/>
      </w:pPr>
      <w:rPr>
        <w:rFonts w:hint="default"/>
      </w:rPr>
    </w:lvl>
    <w:lvl w:ilvl="3" w:tplc="B58AE71E">
      <w:start w:val="1"/>
      <w:numFmt w:val="bullet"/>
      <w:lvlText w:val="•"/>
      <w:lvlJc w:val="left"/>
      <w:pPr>
        <w:ind w:left="3335" w:hanging="360"/>
      </w:pPr>
      <w:rPr>
        <w:rFonts w:hint="default"/>
      </w:rPr>
    </w:lvl>
    <w:lvl w:ilvl="4" w:tplc="0A7C9EEC">
      <w:start w:val="1"/>
      <w:numFmt w:val="bullet"/>
      <w:lvlText w:val="•"/>
      <w:lvlJc w:val="left"/>
      <w:pPr>
        <w:ind w:left="4174" w:hanging="360"/>
      </w:pPr>
      <w:rPr>
        <w:rFonts w:hint="default"/>
      </w:rPr>
    </w:lvl>
    <w:lvl w:ilvl="5" w:tplc="70E466BA">
      <w:start w:val="1"/>
      <w:numFmt w:val="bullet"/>
      <w:lvlText w:val="•"/>
      <w:lvlJc w:val="left"/>
      <w:pPr>
        <w:ind w:left="5013" w:hanging="360"/>
      </w:pPr>
      <w:rPr>
        <w:rFonts w:hint="default"/>
      </w:rPr>
    </w:lvl>
    <w:lvl w:ilvl="6" w:tplc="8C668B34">
      <w:start w:val="1"/>
      <w:numFmt w:val="bullet"/>
      <w:lvlText w:val="•"/>
      <w:lvlJc w:val="left"/>
      <w:pPr>
        <w:ind w:left="5851" w:hanging="360"/>
      </w:pPr>
      <w:rPr>
        <w:rFonts w:hint="default"/>
      </w:rPr>
    </w:lvl>
    <w:lvl w:ilvl="7" w:tplc="EE70D538">
      <w:start w:val="1"/>
      <w:numFmt w:val="bullet"/>
      <w:lvlText w:val="•"/>
      <w:lvlJc w:val="left"/>
      <w:pPr>
        <w:ind w:left="6690" w:hanging="360"/>
      </w:pPr>
      <w:rPr>
        <w:rFonts w:hint="default"/>
      </w:rPr>
    </w:lvl>
    <w:lvl w:ilvl="8" w:tplc="7BC6B8A0">
      <w:start w:val="1"/>
      <w:numFmt w:val="bullet"/>
      <w:lvlText w:val="•"/>
      <w:lvlJc w:val="left"/>
      <w:pPr>
        <w:ind w:left="7529" w:hanging="360"/>
      </w:pPr>
      <w:rPr>
        <w:rFonts w:hint="default"/>
      </w:rPr>
    </w:lvl>
  </w:abstractNum>
  <w:abstractNum w:abstractNumId="13" w15:restartNumberingAfterBreak="0">
    <w:nsid w:val="5D280FD5"/>
    <w:multiLevelType w:val="hybridMultilevel"/>
    <w:tmpl w:val="0C1AA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0A695E"/>
    <w:multiLevelType w:val="hybridMultilevel"/>
    <w:tmpl w:val="177893DA"/>
    <w:lvl w:ilvl="0" w:tplc="3482B31E">
      <w:start w:val="5"/>
      <w:numFmt w:val="bullet"/>
      <w:lvlText w:val="-"/>
      <w:lvlJc w:val="left"/>
      <w:pPr>
        <w:ind w:left="502" w:hanging="360"/>
      </w:pPr>
      <w:rPr>
        <w:rFonts w:ascii="SassoonCRInfant" w:eastAsia="Times New Roman" w:hAnsi="SassoonCRInfant"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735C7432"/>
    <w:multiLevelType w:val="hybridMultilevel"/>
    <w:tmpl w:val="C6426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750B7B"/>
    <w:multiLevelType w:val="hybridMultilevel"/>
    <w:tmpl w:val="CC70820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03154F"/>
    <w:multiLevelType w:val="multilevel"/>
    <w:tmpl w:val="5128E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A8F0FEB"/>
    <w:multiLevelType w:val="hybridMultilevel"/>
    <w:tmpl w:val="8490246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9" w15:restartNumberingAfterBreak="0">
    <w:nsid w:val="7F2617B5"/>
    <w:multiLevelType w:val="hybridMultilevel"/>
    <w:tmpl w:val="85D0E11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9"/>
  </w:num>
  <w:num w:numId="4">
    <w:abstractNumId w:val="1"/>
  </w:num>
  <w:num w:numId="5">
    <w:abstractNumId w:val="7"/>
  </w:num>
  <w:num w:numId="6">
    <w:abstractNumId w:val="4"/>
  </w:num>
  <w:num w:numId="7">
    <w:abstractNumId w:val="16"/>
  </w:num>
  <w:num w:numId="8">
    <w:abstractNumId w:val="2"/>
  </w:num>
  <w:num w:numId="9">
    <w:abstractNumId w:val="5"/>
  </w:num>
  <w:num w:numId="10">
    <w:abstractNumId w:val="6"/>
  </w:num>
  <w:num w:numId="11">
    <w:abstractNumId w:val="0"/>
  </w:num>
  <w:num w:numId="12">
    <w:abstractNumId w:val="10"/>
  </w:num>
  <w:num w:numId="13">
    <w:abstractNumId w:val="11"/>
  </w:num>
  <w:num w:numId="14">
    <w:abstractNumId w:val="18"/>
  </w:num>
  <w:num w:numId="15">
    <w:abstractNumId w:val="13"/>
  </w:num>
  <w:num w:numId="16">
    <w:abstractNumId w:val="14"/>
  </w:num>
  <w:num w:numId="17">
    <w:abstractNumId w:val="15"/>
  </w:num>
  <w:num w:numId="18">
    <w:abstractNumId w:val="8"/>
  </w:num>
  <w:num w:numId="19">
    <w:abstractNumId w:val="17"/>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A2D"/>
    <w:rsid w:val="0000059E"/>
    <w:rsid w:val="00024737"/>
    <w:rsid w:val="00062BF6"/>
    <w:rsid w:val="0007373F"/>
    <w:rsid w:val="000961ED"/>
    <w:rsid w:val="000A67A7"/>
    <w:rsid w:val="000C2A75"/>
    <w:rsid w:val="000F2988"/>
    <w:rsid w:val="001038B7"/>
    <w:rsid w:val="00103AFA"/>
    <w:rsid w:val="0011450E"/>
    <w:rsid w:val="00116AEC"/>
    <w:rsid w:val="001227AF"/>
    <w:rsid w:val="00130915"/>
    <w:rsid w:val="00143E40"/>
    <w:rsid w:val="001529BF"/>
    <w:rsid w:val="00161ADE"/>
    <w:rsid w:val="00173141"/>
    <w:rsid w:val="00185C9A"/>
    <w:rsid w:val="001A39F8"/>
    <w:rsid w:val="001A3E7E"/>
    <w:rsid w:val="001B2E63"/>
    <w:rsid w:val="001B3DB1"/>
    <w:rsid w:val="001F51F8"/>
    <w:rsid w:val="00227C33"/>
    <w:rsid w:val="00256C28"/>
    <w:rsid w:val="002A3D8F"/>
    <w:rsid w:val="002C4A47"/>
    <w:rsid w:val="002E23A1"/>
    <w:rsid w:val="00337BDE"/>
    <w:rsid w:val="00370459"/>
    <w:rsid w:val="0037189B"/>
    <w:rsid w:val="00376CAC"/>
    <w:rsid w:val="0039000E"/>
    <w:rsid w:val="0039180E"/>
    <w:rsid w:val="003C388D"/>
    <w:rsid w:val="003F3097"/>
    <w:rsid w:val="004034C7"/>
    <w:rsid w:val="004D6C03"/>
    <w:rsid w:val="004E26AF"/>
    <w:rsid w:val="004E5897"/>
    <w:rsid w:val="005112B4"/>
    <w:rsid w:val="00520EB8"/>
    <w:rsid w:val="0053505C"/>
    <w:rsid w:val="00591C97"/>
    <w:rsid w:val="005A480C"/>
    <w:rsid w:val="005B4DA2"/>
    <w:rsid w:val="005C0FFA"/>
    <w:rsid w:val="005D214F"/>
    <w:rsid w:val="006340CA"/>
    <w:rsid w:val="00667954"/>
    <w:rsid w:val="00672D3F"/>
    <w:rsid w:val="006760D8"/>
    <w:rsid w:val="00680611"/>
    <w:rsid w:val="006B1C18"/>
    <w:rsid w:val="006E5001"/>
    <w:rsid w:val="00711307"/>
    <w:rsid w:val="00753A66"/>
    <w:rsid w:val="00760642"/>
    <w:rsid w:val="007A0B27"/>
    <w:rsid w:val="007C0B43"/>
    <w:rsid w:val="007C344D"/>
    <w:rsid w:val="007F4A2D"/>
    <w:rsid w:val="0083184B"/>
    <w:rsid w:val="008851C7"/>
    <w:rsid w:val="008A78D2"/>
    <w:rsid w:val="008B39CC"/>
    <w:rsid w:val="008B76C3"/>
    <w:rsid w:val="00901FBD"/>
    <w:rsid w:val="00910F86"/>
    <w:rsid w:val="00966A35"/>
    <w:rsid w:val="00A8060C"/>
    <w:rsid w:val="00AB79A2"/>
    <w:rsid w:val="00AD5EC6"/>
    <w:rsid w:val="00AE3B3A"/>
    <w:rsid w:val="00AF07B2"/>
    <w:rsid w:val="00B16EE9"/>
    <w:rsid w:val="00B24828"/>
    <w:rsid w:val="00B32DD3"/>
    <w:rsid w:val="00B34821"/>
    <w:rsid w:val="00B830FB"/>
    <w:rsid w:val="00BA53E1"/>
    <w:rsid w:val="00BC1111"/>
    <w:rsid w:val="00BD1D31"/>
    <w:rsid w:val="00BD31DF"/>
    <w:rsid w:val="00C44CEA"/>
    <w:rsid w:val="00C5181C"/>
    <w:rsid w:val="00C87623"/>
    <w:rsid w:val="00CA2016"/>
    <w:rsid w:val="00CA55A0"/>
    <w:rsid w:val="00CE3571"/>
    <w:rsid w:val="00CF71CA"/>
    <w:rsid w:val="00D2767C"/>
    <w:rsid w:val="00D36D7B"/>
    <w:rsid w:val="00D4764B"/>
    <w:rsid w:val="00D60980"/>
    <w:rsid w:val="00D74A5F"/>
    <w:rsid w:val="00DA7E29"/>
    <w:rsid w:val="00DE603E"/>
    <w:rsid w:val="00DF286B"/>
    <w:rsid w:val="00E23164"/>
    <w:rsid w:val="00E55B8F"/>
    <w:rsid w:val="00E70C67"/>
    <w:rsid w:val="00EB6C1A"/>
    <w:rsid w:val="00EE3310"/>
    <w:rsid w:val="00F34A04"/>
    <w:rsid w:val="00F4461A"/>
    <w:rsid w:val="00F51F92"/>
    <w:rsid w:val="00F86053"/>
    <w:rsid w:val="00FB4B76"/>
    <w:rsid w:val="00FC0FA8"/>
    <w:rsid w:val="00FF0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D7D8913"/>
  <w15:chartTrackingRefBased/>
  <w15:docId w15:val="{3AF24EF1-6AD2-47E2-8DCF-CDA0A6FF3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7BC"/>
  </w:style>
  <w:style w:type="paragraph" w:styleId="Heading1">
    <w:name w:val="heading 1"/>
    <w:basedOn w:val="Normal"/>
    <w:link w:val="Heading1Char"/>
    <w:uiPriority w:val="1"/>
    <w:qFormat/>
    <w:rsid w:val="00FF07BC"/>
    <w:pPr>
      <w:widowControl w:val="0"/>
      <w:spacing w:after="0" w:line="240" w:lineRule="auto"/>
      <w:ind w:left="140"/>
      <w:jc w:val="both"/>
      <w:outlineLvl w:val="0"/>
    </w:pPr>
    <w:rPr>
      <w:rFonts w:ascii="Cambria" w:eastAsia="Cambria" w:hAnsi="Cambria" w:cs="Cambria"/>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ody">
    <w:name w:val="text-body"/>
    <w:basedOn w:val="Normal"/>
    <w:rsid w:val="007F4A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F4A2D"/>
    <w:pPr>
      <w:spacing w:before="120" w:after="216"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F4A2D"/>
    <w:pPr>
      <w:tabs>
        <w:tab w:val="center" w:pos="4513"/>
        <w:tab w:val="right" w:pos="9026"/>
      </w:tabs>
      <w:spacing w:after="0" w:line="240" w:lineRule="auto"/>
    </w:pPr>
    <w:rPr>
      <w:rFonts w:ascii="Arial" w:eastAsia="Times New Roman" w:hAnsi="Arial" w:cs="Arial"/>
      <w:szCs w:val="20"/>
    </w:rPr>
  </w:style>
  <w:style w:type="character" w:customStyle="1" w:styleId="HeaderChar">
    <w:name w:val="Header Char"/>
    <w:basedOn w:val="DefaultParagraphFont"/>
    <w:link w:val="Header"/>
    <w:uiPriority w:val="99"/>
    <w:rsid w:val="007F4A2D"/>
    <w:rPr>
      <w:rFonts w:ascii="Arial" w:eastAsia="Times New Roman" w:hAnsi="Arial" w:cs="Arial"/>
      <w:szCs w:val="20"/>
    </w:rPr>
  </w:style>
  <w:style w:type="paragraph" w:styleId="Footer">
    <w:name w:val="footer"/>
    <w:basedOn w:val="Normal"/>
    <w:link w:val="FooterChar"/>
    <w:uiPriority w:val="99"/>
    <w:unhideWhenUsed/>
    <w:rsid w:val="007F4A2D"/>
    <w:pPr>
      <w:tabs>
        <w:tab w:val="center" w:pos="4513"/>
        <w:tab w:val="right" w:pos="9026"/>
      </w:tabs>
      <w:spacing w:after="0" w:line="240" w:lineRule="auto"/>
    </w:pPr>
    <w:rPr>
      <w:rFonts w:ascii="Arial" w:eastAsia="Times New Roman" w:hAnsi="Arial" w:cs="Arial"/>
      <w:szCs w:val="20"/>
    </w:rPr>
  </w:style>
  <w:style w:type="character" w:customStyle="1" w:styleId="FooterChar">
    <w:name w:val="Footer Char"/>
    <w:basedOn w:val="DefaultParagraphFont"/>
    <w:link w:val="Footer"/>
    <w:uiPriority w:val="99"/>
    <w:rsid w:val="007F4A2D"/>
    <w:rPr>
      <w:rFonts w:ascii="Arial" w:eastAsia="Times New Roman" w:hAnsi="Arial" w:cs="Arial"/>
      <w:szCs w:val="20"/>
    </w:rPr>
  </w:style>
  <w:style w:type="paragraph" w:styleId="ListParagraph">
    <w:name w:val="List Paragraph"/>
    <w:basedOn w:val="Normal"/>
    <w:uiPriority w:val="34"/>
    <w:qFormat/>
    <w:rsid w:val="00E70C67"/>
    <w:pPr>
      <w:spacing w:after="200" w:line="276" w:lineRule="auto"/>
      <w:ind w:left="720"/>
      <w:contextualSpacing/>
    </w:pPr>
    <w:rPr>
      <w:rFonts w:ascii="Calibri" w:eastAsia="Calibri" w:hAnsi="Calibri" w:cs="Times New Roman"/>
    </w:rPr>
  </w:style>
  <w:style w:type="paragraph" w:styleId="Subtitle">
    <w:name w:val="Subtitle"/>
    <w:basedOn w:val="Normal"/>
    <w:link w:val="SubtitleChar"/>
    <w:qFormat/>
    <w:rsid w:val="00E70C67"/>
    <w:pPr>
      <w:spacing w:after="0" w:line="240" w:lineRule="auto"/>
      <w:jc w:val="center"/>
    </w:pPr>
    <w:rPr>
      <w:rFonts w:ascii="Arial" w:eastAsia="Times New Roman" w:hAnsi="Arial" w:cs="Times New Roman"/>
      <w:b/>
      <w:sz w:val="28"/>
      <w:szCs w:val="20"/>
    </w:rPr>
  </w:style>
  <w:style w:type="character" w:customStyle="1" w:styleId="SubtitleChar">
    <w:name w:val="Subtitle Char"/>
    <w:basedOn w:val="DefaultParagraphFont"/>
    <w:link w:val="Subtitle"/>
    <w:rsid w:val="00E70C67"/>
    <w:rPr>
      <w:rFonts w:ascii="Arial" w:eastAsia="Times New Roman" w:hAnsi="Arial" w:cs="Times New Roman"/>
      <w:b/>
      <w:sz w:val="28"/>
      <w:szCs w:val="20"/>
    </w:rPr>
  </w:style>
  <w:style w:type="table" w:styleId="TableGrid">
    <w:name w:val="Table Grid"/>
    <w:basedOn w:val="TableNormal"/>
    <w:uiPriority w:val="39"/>
    <w:rsid w:val="00CA2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5181C"/>
    <w:pPr>
      <w:spacing w:after="240" w:line="240" w:lineRule="auto"/>
    </w:pPr>
    <w:rPr>
      <w:rFonts w:ascii="Arial" w:eastAsia="Times New Roman" w:hAnsi="Arial" w:cs="Times New Roman"/>
      <w:szCs w:val="20"/>
    </w:rPr>
  </w:style>
  <w:style w:type="character" w:customStyle="1" w:styleId="BodyTextChar">
    <w:name w:val="Body Text Char"/>
    <w:basedOn w:val="DefaultParagraphFont"/>
    <w:link w:val="BodyText"/>
    <w:rsid w:val="00C5181C"/>
    <w:rPr>
      <w:rFonts w:ascii="Arial" w:eastAsia="Times New Roman" w:hAnsi="Arial" w:cs="Times New Roman"/>
      <w:szCs w:val="20"/>
    </w:rPr>
  </w:style>
  <w:style w:type="paragraph" w:styleId="BodyText2">
    <w:name w:val="Body Text 2"/>
    <w:basedOn w:val="Normal"/>
    <w:link w:val="BodyText2Char"/>
    <w:rsid w:val="00C5181C"/>
    <w:pPr>
      <w:spacing w:after="240" w:line="240" w:lineRule="auto"/>
      <w:ind w:left="720"/>
    </w:pPr>
    <w:rPr>
      <w:rFonts w:ascii="Arial" w:eastAsia="Times New Roman" w:hAnsi="Arial" w:cs="Times New Roman"/>
      <w:szCs w:val="20"/>
    </w:rPr>
  </w:style>
  <w:style w:type="character" w:customStyle="1" w:styleId="BodyText2Char">
    <w:name w:val="Body Text 2 Char"/>
    <w:basedOn w:val="DefaultParagraphFont"/>
    <w:link w:val="BodyText2"/>
    <w:rsid w:val="00C5181C"/>
    <w:rPr>
      <w:rFonts w:ascii="Arial" w:eastAsia="Times New Roman" w:hAnsi="Arial" w:cs="Times New Roman"/>
      <w:szCs w:val="20"/>
    </w:rPr>
  </w:style>
  <w:style w:type="paragraph" w:customStyle="1" w:styleId="CharCharCharCharCharCharCharCharCharCharCharChar">
    <w:name w:val="Char Char Char Char Char Char Char Char Char Char Char Char"/>
    <w:basedOn w:val="Normal"/>
    <w:rsid w:val="00C5181C"/>
    <w:pPr>
      <w:spacing w:line="240" w:lineRule="exact"/>
    </w:pPr>
    <w:rPr>
      <w:rFonts w:ascii="Tahoma" w:eastAsia="Times New Roman" w:hAnsi="Tahoma" w:cs="Tahoma"/>
      <w:sz w:val="20"/>
      <w:szCs w:val="20"/>
      <w:lang w:val="en-US"/>
    </w:rPr>
  </w:style>
  <w:style w:type="character" w:customStyle="1" w:styleId="Heading1Char">
    <w:name w:val="Heading 1 Char"/>
    <w:basedOn w:val="DefaultParagraphFont"/>
    <w:link w:val="Heading1"/>
    <w:uiPriority w:val="1"/>
    <w:rsid w:val="00FF07BC"/>
    <w:rPr>
      <w:rFonts w:ascii="Cambria" w:eastAsia="Cambria" w:hAnsi="Cambria" w:cs="Cambria"/>
      <w:b/>
      <w:bCs/>
      <w:lang w:val="en-US"/>
    </w:rPr>
  </w:style>
  <w:style w:type="character" w:styleId="Hyperlink">
    <w:name w:val="Hyperlink"/>
    <w:basedOn w:val="DefaultParagraphFont"/>
    <w:uiPriority w:val="99"/>
    <w:unhideWhenUsed/>
    <w:rsid w:val="00FF07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hildenborough.kent.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kent.gov.uk/education-and-children/schools/free-school-mea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chel.Forward@hildenborough.kent.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headteacher@hildenborough.kent.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539250217AE5478F3C6D0EEFE72181" ma:contentTypeVersion="" ma:contentTypeDescription="Create a new document." ma:contentTypeScope="" ma:versionID="247e825530d410c2c89b780753b8853a">
  <xsd:schema xmlns:xsd="http://www.w3.org/2001/XMLSchema" xmlns:xs="http://www.w3.org/2001/XMLSchema" xmlns:p="http://schemas.microsoft.com/office/2006/metadata/properties" xmlns:ns2="F70B8248-57B9-4149-8C30-9955433FF43E" targetNamespace="http://schemas.microsoft.com/office/2006/metadata/properties" ma:root="true" ma:fieldsID="aa0553dd765525857e3d7beb5ed0c169" ns2:_="">
    <xsd:import namespace="F70B8248-57B9-4149-8C30-9955433FF43E"/>
    <xsd:element name="properties">
      <xsd:complexType>
        <xsd:sequence>
          <xsd:element name="documentManagement">
            <xsd:complexType>
              <xsd:all>
                <xsd:element ref="ns2:Under_x0020_Review" minOccurs="0"/>
                <xsd:element ref="ns2:Last_x0020_Reviewed" minOccurs="0"/>
                <xsd:element ref="ns2:Next_x0020_Review" minOccurs="0"/>
                <xsd:element ref="ns2:Ratified_x0020_by" minOccurs="0"/>
                <xsd:element ref="ns2:Ratified_x0020_On" minOccurs="0"/>
                <xsd:element ref="ns2:Named_x0020_Lead" minOccurs="0"/>
                <xsd:element ref="ns2:Categ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B8248-57B9-4149-8C30-9955433FF43E" elementFormDefault="qualified">
    <xsd:import namespace="http://schemas.microsoft.com/office/2006/documentManagement/types"/>
    <xsd:import namespace="http://schemas.microsoft.com/office/infopath/2007/PartnerControls"/>
    <xsd:element name="Under_x0020_Review" ma:index="8" nillable="true" ma:displayName="Under Review" ma:default="0" ma:internalName="Under_x0020_Review">
      <xsd:simpleType>
        <xsd:restriction base="dms:Boolean"/>
      </xsd:simpleType>
    </xsd:element>
    <xsd:element name="Last_x0020_Reviewed" ma:index="9" nillable="true" ma:displayName="Last Reviewed" ma:format="DateOnly" ma:internalName="Last_x0020_Reviewed">
      <xsd:simpleType>
        <xsd:restriction base="dms:DateTime"/>
      </xsd:simpleType>
    </xsd:element>
    <xsd:element name="Next_x0020_Review" ma:index="10" nillable="true" ma:displayName="Next Review" ma:format="DateOnly" ma:internalName="Next_x0020_Review">
      <xsd:simpleType>
        <xsd:restriction base="dms:DateTime"/>
      </xsd:simpleType>
    </xsd:element>
    <xsd:element name="Ratified_x0020_by" ma:index="11" nillable="true" ma:displayName="Ratified by" ma:internalName="Ratified_x0020_by">
      <xsd:simpleType>
        <xsd:restriction base="dms:Text">
          <xsd:maxLength value="255"/>
        </xsd:restriction>
      </xsd:simpleType>
    </xsd:element>
    <xsd:element name="Ratified_x0020_On" ma:index="12" nillable="true" ma:displayName="Ratified On" ma:format="DateOnly" ma:internalName="Ratified_x0020_On">
      <xsd:simpleType>
        <xsd:restriction base="dms:DateTime"/>
      </xsd:simpleType>
    </xsd:element>
    <xsd:element name="Named_x0020_Lead" ma:index="13" nillable="true" ma:displayName="Named Lead" ma:list="UserInfo" ma:SharePointGroup="0" ma:internalName="Named_x0020_Lead"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ategory" ma:index="14" nillable="true" ma:displayName="Category" ma:format="RadioButtons" ma:internalName="Category">
      <xsd:simpleType>
        <xsd:restriction base="dms:Choice">
          <xsd:enumeration value="Safeguarding"/>
          <xsd:enumeration value="Inspection"/>
          <xsd:enumeration value="Leadership"/>
          <xsd:enumeration value="Behaviour"/>
          <xsd:enumeration value="Community"/>
          <xsd:enumeration value="Curriculum"/>
          <xsd:enumeration value="Environment"/>
          <xsd:enumeration value="Finance"/>
          <xsd:enumeration value="General"/>
          <xsd:enumeration value="Governors"/>
          <xsd:enumeration value="Health and Safety"/>
          <xsd:enumeration value="Premises"/>
          <xsd:enumeration value="Pupils"/>
          <xsd:enumeration value="Staff"/>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ext_x0020_Review xmlns="F70B8248-57B9-4149-8C30-9955433FF43E">2020-04-30T23:00:00+00:00</Next_x0020_Review>
    <Ratified_x0020_by xmlns="F70B8248-57B9-4149-8C30-9955433FF43E">FGB</Ratified_x0020_by>
    <Category xmlns="F70B8248-57B9-4149-8C30-9955433FF43E">General</Category>
    <Last_x0020_Reviewed xmlns="F70B8248-57B9-4149-8C30-9955433FF43E">2019-04-30T23:00:00+00:00</Last_x0020_Reviewed>
    <Ratified_x0020_On xmlns="F70B8248-57B9-4149-8C30-9955433FF43E">2019-05-20T23:00:00+00:00</Ratified_x0020_On>
    <Named_x0020_Lead xmlns="F70B8248-57B9-4149-8C30-9955433FF43E">
      <UserInfo>
        <DisplayName>Pam Scott</DisplayName>
        <AccountId>12196</AccountId>
        <AccountType/>
      </UserInfo>
    </Named_x0020_Lead>
    <Under_x0020_Review xmlns="F70B8248-57B9-4149-8C30-9955433FF43E">false</Under_x0020_Review>
  </documentManagement>
</p:properties>
</file>

<file path=customXml/itemProps1.xml><?xml version="1.0" encoding="utf-8"?>
<ds:datastoreItem xmlns:ds="http://schemas.openxmlformats.org/officeDocument/2006/customXml" ds:itemID="{31BF8D12-6C5C-488D-9F6C-5EF9BAD6DF9F}">
  <ds:schemaRefs>
    <ds:schemaRef ds:uri="http://schemas.microsoft.com/sharepoint/v3/contenttype/forms"/>
  </ds:schemaRefs>
</ds:datastoreItem>
</file>

<file path=customXml/itemProps2.xml><?xml version="1.0" encoding="utf-8"?>
<ds:datastoreItem xmlns:ds="http://schemas.openxmlformats.org/officeDocument/2006/customXml" ds:itemID="{5C44F43B-8F87-427E-B1FA-0C2E3CF75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B8248-57B9-4149-8C30-9955433F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6E69D1-973E-4414-A33D-8558D9F5AE95}">
  <ds:schemaRefs>
    <ds:schemaRef ds:uri="F70B8248-57B9-4149-8C30-9955433FF43E"/>
    <ds:schemaRef ds:uri="http://www.w3.org/XML/1998/namespace"/>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Behaviour and Discipline 2019</vt:lpstr>
    </vt:vector>
  </TitlesOfParts>
  <Company>Hildenborough</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and Discipline 2019</dc:title>
  <dc:subject/>
  <dc:creator>Admin</dc:creator>
  <cp:keywords/>
  <dc:description/>
  <cp:lastModifiedBy>Ruth Ardrey</cp:lastModifiedBy>
  <cp:revision>3</cp:revision>
  <cp:lastPrinted>2018-06-26T13:15:00Z</cp:lastPrinted>
  <dcterms:created xsi:type="dcterms:W3CDTF">2021-11-16T12:36:00Z</dcterms:created>
  <dcterms:modified xsi:type="dcterms:W3CDTF">2023-10-09T09:47:00Z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0x010100BF539250217AE5478F3C6D0EEFE72181</vt:lpwstr>
  </property>
</Properties>
</file>