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C109AF" w:rsidRDefault="00C109AF" w:rsidP="00C109AF">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7C94C01E">
            <wp:simplePos x="0" y="0"/>
            <wp:positionH relativeFrom="margin">
              <wp:align>center</wp:align>
            </wp:positionH>
            <wp:positionV relativeFrom="paragraph">
              <wp:posOffset>-667413</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7297A022" w14:textId="77777777" w:rsidR="00C109AF" w:rsidRPr="00625688" w:rsidRDefault="00C109AF" w:rsidP="00625688">
      <w:pPr>
        <w:spacing w:line="276" w:lineRule="auto"/>
        <w:jc w:val="center"/>
        <w:rPr>
          <w:rFonts w:asciiTheme="minorHAnsi" w:hAnsiTheme="minorHAnsi" w:cstheme="minorHAnsi"/>
          <w:b/>
          <w:szCs w:val="24"/>
        </w:rPr>
      </w:pPr>
      <w:r w:rsidRPr="00625688">
        <w:rPr>
          <w:rFonts w:asciiTheme="minorHAnsi" w:hAnsiTheme="minorHAnsi" w:cstheme="minorHAnsi"/>
          <w:b/>
          <w:szCs w:val="24"/>
        </w:rPr>
        <w:t>HILDENBOROUGH CHURCH OF ENGLAND PRIMARY SCHOOL</w:t>
      </w:r>
    </w:p>
    <w:p w14:paraId="3F39CB82" w14:textId="59174576" w:rsidR="00572551" w:rsidRDefault="00CE5E75" w:rsidP="00572551">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00572551">
        <w:rPr>
          <w:rFonts w:asciiTheme="minorHAnsi" w:hAnsiTheme="minorHAnsi" w:cstheme="minorHAnsi"/>
          <w:b/>
          <w:color w:val="007434"/>
          <w:szCs w:val="24"/>
        </w:rPr>
        <w:t>I can</w:t>
      </w:r>
      <w:r w:rsidR="0057255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14:paraId="64A16146" w14:textId="05BA2CB7" w:rsidR="00153050" w:rsidRDefault="00153050" w:rsidP="00572551">
      <w:pPr>
        <w:jc w:val="center"/>
        <w:rPr>
          <w:rFonts w:ascii="Comic Sans MS" w:hAnsi="Comic Sans MS" w:cs="Arial"/>
          <w:b/>
          <w:sz w:val="18"/>
          <w:szCs w:val="18"/>
        </w:rPr>
      </w:pPr>
    </w:p>
    <w:p w14:paraId="672A6659" w14:textId="77777777" w:rsidR="00C008ED" w:rsidRDefault="00C008ED" w:rsidP="00572551">
      <w:pPr>
        <w:jc w:val="center"/>
        <w:rPr>
          <w:rFonts w:ascii="Comic Sans MS" w:hAnsi="Comic Sans MS"/>
          <w:sz w:val="18"/>
          <w:szCs w:val="18"/>
        </w:rPr>
      </w:pPr>
    </w:p>
    <w:p w14:paraId="2D17566E" w14:textId="1CE82A2A" w:rsidR="00906BBC" w:rsidRPr="00497ACB" w:rsidRDefault="008A46AA" w:rsidP="00906BBC">
      <w:pPr>
        <w:tabs>
          <w:tab w:val="left" w:pos="0"/>
        </w:tabs>
        <w:jc w:val="right"/>
        <w:rPr>
          <w:rFonts w:asciiTheme="minorHAnsi" w:hAnsiTheme="minorHAnsi" w:cstheme="minorHAnsi"/>
          <w:sz w:val="20"/>
        </w:rPr>
      </w:pPr>
      <w:r w:rsidRPr="00497ACB">
        <w:rPr>
          <w:rFonts w:asciiTheme="minorHAnsi" w:hAnsiTheme="minorHAnsi" w:cstheme="minorHAnsi"/>
          <w:sz w:val="20"/>
        </w:rPr>
        <w:t>22</w:t>
      </w:r>
      <w:r w:rsidRPr="00497ACB">
        <w:rPr>
          <w:rFonts w:asciiTheme="minorHAnsi" w:hAnsiTheme="minorHAnsi" w:cstheme="minorHAnsi"/>
          <w:sz w:val="20"/>
          <w:vertAlign w:val="superscript"/>
        </w:rPr>
        <w:t>nd</w:t>
      </w:r>
      <w:r w:rsidR="00906BBC" w:rsidRPr="00497ACB">
        <w:rPr>
          <w:rFonts w:asciiTheme="minorHAnsi" w:hAnsiTheme="minorHAnsi" w:cstheme="minorHAnsi"/>
          <w:sz w:val="20"/>
        </w:rPr>
        <w:t xml:space="preserve"> </w:t>
      </w:r>
      <w:r w:rsidRPr="00497ACB">
        <w:rPr>
          <w:rFonts w:asciiTheme="minorHAnsi" w:hAnsiTheme="minorHAnsi" w:cstheme="minorHAnsi"/>
          <w:sz w:val="20"/>
        </w:rPr>
        <w:t xml:space="preserve">April </w:t>
      </w:r>
      <w:r w:rsidR="00906BBC" w:rsidRPr="00497ACB">
        <w:rPr>
          <w:rFonts w:asciiTheme="minorHAnsi" w:hAnsiTheme="minorHAnsi" w:cstheme="minorHAnsi"/>
          <w:sz w:val="20"/>
        </w:rPr>
        <w:t>2022</w:t>
      </w:r>
    </w:p>
    <w:p w14:paraId="484389D6" w14:textId="38A896C5" w:rsidR="00906BBC" w:rsidRPr="00497ACB" w:rsidRDefault="00906BBC" w:rsidP="00906BBC">
      <w:pPr>
        <w:tabs>
          <w:tab w:val="left" w:pos="0"/>
        </w:tabs>
        <w:jc w:val="center"/>
        <w:rPr>
          <w:rFonts w:asciiTheme="minorHAnsi" w:hAnsiTheme="minorHAnsi" w:cstheme="minorHAnsi"/>
          <w:b/>
          <w:sz w:val="20"/>
          <w:u w:val="single"/>
        </w:rPr>
      </w:pPr>
      <w:r w:rsidRPr="00497ACB">
        <w:rPr>
          <w:rFonts w:asciiTheme="minorHAnsi" w:hAnsiTheme="minorHAnsi" w:cstheme="minorHAnsi"/>
          <w:b/>
          <w:sz w:val="20"/>
          <w:u w:val="single"/>
        </w:rPr>
        <w:t>Yea</w:t>
      </w:r>
      <w:r w:rsidR="008A46AA" w:rsidRPr="00497ACB">
        <w:rPr>
          <w:rFonts w:asciiTheme="minorHAnsi" w:hAnsiTheme="minorHAnsi" w:cstheme="minorHAnsi"/>
          <w:b/>
          <w:sz w:val="20"/>
          <w:u w:val="single"/>
        </w:rPr>
        <w:t>r 4 Curriculum Newsletter Term 5</w:t>
      </w:r>
    </w:p>
    <w:p w14:paraId="311A0985" w14:textId="77777777" w:rsidR="008A46AA" w:rsidRPr="00497ACB" w:rsidRDefault="008A46AA" w:rsidP="008A46AA">
      <w:pPr>
        <w:tabs>
          <w:tab w:val="left" w:pos="0"/>
        </w:tabs>
        <w:rPr>
          <w:rFonts w:asciiTheme="minorHAnsi" w:hAnsiTheme="minorHAnsi" w:cstheme="minorHAnsi"/>
          <w:sz w:val="20"/>
        </w:rPr>
      </w:pPr>
      <w:r w:rsidRPr="00497ACB">
        <w:rPr>
          <w:rFonts w:asciiTheme="minorHAnsi" w:hAnsiTheme="minorHAnsi" w:cstheme="minorHAnsi"/>
          <w:sz w:val="20"/>
        </w:rPr>
        <w:t>Dear Parents/Carers,</w:t>
      </w:r>
    </w:p>
    <w:p w14:paraId="4EEC05D0" w14:textId="77777777" w:rsidR="008A46AA" w:rsidRPr="00497ACB" w:rsidRDefault="008A46AA" w:rsidP="008A46AA">
      <w:pPr>
        <w:tabs>
          <w:tab w:val="left" w:pos="7500"/>
        </w:tabs>
        <w:jc w:val="both"/>
        <w:rPr>
          <w:rFonts w:asciiTheme="minorHAnsi" w:hAnsiTheme="minorHAnsi" w:cstheme="minorHAnsi"/>
          <w:sz w:val="20"/>
        </w:rPr>
      </w:pPr>
    </w:p>
    <w:p w14:paraId="4FA7D5E0" w14:textId="6C777DED" w:rsidR="008A46AA" w:rsidRPr="00497ACB" w:rsidRDefault="008A46AA" w:rsidP="008A46AA">
      <w:pPr>
        <w:tabs>
          <w:tab w:val="left" w:pos="0"/>
        </w:tabs>
        <w:rPr>
          <w:rFonts w:asciiTheme="minorHAnsi" w:hAnsiTheme="minorHAnsi" w:cstheme="minorHAnsi"/>
          <w:sz w:val="20"/>
          <w:szCs w:val="22"/>
        </w:rPr>
      </w:pPr>
      <w:r w:rsidRPr="00497ACB">
        <w:rPr>
          <w:rFonts w:asciiTheme="minorHAnsi" w:hAnsiTheme="minorHAnsi" w:cstheme="minorHAnsi"/>
          <w:sz w:val="20"/>
          <w:szCs w:val="22"/>
        </w:rPr>
        <w:t>Welcome back after what we hope was a relaxing Easter break for you and your family. We have an exciting and busy term ahead</w:t>
      </w:r>
      <w:r w:rsidR="00B83334" w:rsidRPr="00497ACB">
        <w:rPr>
          <w:rFonts w:asciiTheme="minorHAnsi" w:hAnsiTheme="minorHAnsi" w:cstheme="minorHAnsi"/>
          <w:sz w:val="20"/>
          <w:szCs w:val="22"/>
        </w:rPr>
        <w:t>, including our trip to London to the Unicorn Theatre to see Marvin’s Binoculars</w:t>
      </w:r>
      <w:r w:rsidRPr="00497ACB">
        <w:rPr>
          <w:rFonts w:asciiTheme="minorHAnsi" w:hAnsiTheme="minorHAnsi" w:cstheme="minorHAnsi"/>
          <w:sz w:val="20"/>
          <w:szCs w:val="22"/>
        </w:rPr>
        <w:t>!</w:t>
      </w:r>
    </w:p>
    <w:p w14:paraId="74C4DFFE" w14:textId="77777777" w:rsidR="008A46AA" w:rsidRPr="00497ACB" w:rsidRDefault="008A46AA" w:rsidP="008A46AA">
      <w:pPr>
        <w:tabs>
          <w:tab w:val="left" w:pos="0"/>
        </w:tabs>
        <w:rPr>
          <w:rFonts w:asciiTheme="minorHAnsi" w:hAnsiTheme="minorHAnsi" w:cstheme="minorHAnsi"/>
          <w:sz w:val="20"/>
        </w:rPr>
      </w:pPr>
      <w:r w:rsidRPr="00497ACB">
        <w:rPr>
          <w:rFonts w:asciiTheme="minorHAnsi" w:hAnsiTheme="minorHAnsi" w:cstheme="minorHAnsi"/>
          <w:sz w:val="20"/>
        </w:rPr>
        <w:t>Below is the outline of the curriculum areas we will be covering this term.</w:t>
      </w:r>
    </w:p>
    <w:p w14:paraId="3FD20983" w14:textId="77777777" w:rsidR="008A46AA" w:rsidRPr="00497ACB" w:rsidRDefault="008A46AA" w:rsidP="008A46AA">
      <w:pPr>
        <w:tabs>
          <w:tab w:val="left" w:pos="0"/>
        </w:tabs>
        <w:rPr>
          <w:rFonts w:asciiTheme="minorHAnsi" w:hAnsiTheme="minorHAnsi" w:cstheme="minorHAnsi"/>
          <w:sz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8A46AA" w:rsidRPr="00497ACB" w14:paraId="1FF415F3" w14:textId="77777777" w:rsidTr="00167850">
        <w:trPr>
          <w:trHeight w:val="275"/>
          <w:jc w:val="center"/>
        </w:trPr>
        <w:tc>
          <w:tcPr>
            <w:tcW w:w="1776" w:type="dxa"/>
          </w:tcPr>
          <w:p w14:paraId="77C3B257"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Subject</w:t>
            </w:r>
          </w:p>
        </w:tc>
        <w:tc>
          <w:tcPr>
            <w:tcW w:w="8487" w:type="dxa"/>
          </w:tcPr>
          <w:p w14:paraId="299DA5F3" w14:textId="77777777" w:rsidR="008A46AA" w:rsidRPr="00497ACB" w:rsidRDefault="008A46AA" w:rsidP="00167850">
            <w:pPr>
              <w:rPr>
                <w:rFonts w:asciiTheme="minorHAnsi" w:hAnsiTheme="minorHAnsi" w:cstheme="minorHAnsi"/>
                <w:b/>
                <w:sz w:val="20"/>
              </w:rPr>
            </w:pPr>
            <w:r w:rsidRPr="00497ACB">
              <w:rPr>
                <w:rFonts w:asciiTheme="minorHAnsi" w:hAnsiTheme="minorHAnsi" w:cstheme="minorHAnsi"/>
                <w:b/>
                <w:sz w:val="20"/>
              </w:rPr>
              <w:t>Areas to be covered</w:t>
            </w:r>
          </w:p>
        </w:tc>
      </w:tr>
      <w:tr w:rsidR="008A46AA" w:rsidRPr="00497ACB" w14:paraId="37FEA820" w14:textId="77777777" w:rsidTr="00167850">
        <w:trPr>
          <w:trHeight w:val="1568"/>
          <w:jc w:val="center"/>
        </w:trPr>
        <w:tc>
          <w:tcPr>
            <w:tcW w:w="1776" w:type="dxa"/>
          </w:tcPr>
          <w:p w14:paraId="71FAC75E"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Maths</w:t>
            </w:r>
          </w:p>
        </w:tc>
        <w:tc>
          <w:tcPr>
            <w:tcW w:w="8487" w:type="dxa"/>
          </w:tcPr>
          <w:p w14:paraId="3CBF54EA" w14:textId="77777777" w:rsidR="008A46AA" w:rsidRPr="00497ACB" w:rsidRDefault="008A46AA" w:rsidP="00167850">
            <w:pPr>
              <w:rPr>
                <w:rFonts w:asciiTheme="minorHAnsi" w:hAnsiTheme="minorHAnsi" w:cstheme="minorHAnsi"/>
                <w:sz w:val="20"/>
              </w:rPr>
            </w:pPr>
            <w:r w:rsidRPr="00497ACB">
              <w:rPr>
                <w:rFonts w:asciiTheme="minorHAnsi" w:hAnsiTheme="minorHAnsi" w:cstheme="minorHAnsi"/>
                <w:sz w:val="20"/>
              </w:rPr>
              <w:t>We will continue to use Maths No Problem which is in line with the Singapore Maths approach. This encourages children to use manipulatives to support learning and approach mathematical problems in different ways. Children will be developing their mathematical thinking in a range of contexts with particular focus on:</w:t>
            </w:r>
          </w:p>
          <w:p w14:paraId="132960EA" w14:textId="77777777" w:rsidR="008A46AA" w:rsidRPr="00497ACB" w:rsidRDefault="008A46AA" w:rsidP="008A46AA">
            <w:pPr>
              <w:numPr>
                <w:ilvl w:val="0"/>
                <w:numId w:val="4"/>
              </w:numPr>
              <w:overflowPunct/>
              <w:autoSpaceDE/>
              <w:autoSpaceDN/>
              <w:adjustRightInd/>
              <w:textAlignment w:val="auto"/>
              <w:rPr>
                <w:rFonts w:asciiTheme="minorHAnsi" w:hAnsiTheme="minorHAnsi" w:cstheme="minorHAnsi"/>
                <w:sz w:val="20"/>
                <w:lang w:val="en-US"/>
              </w:rPr>
            </w:pPr>
            <w:r w:rsidRPr="00497ACB">
              <w:rPr>
                <w:rFonts w:asciiTheme="minorHAnsi" w:hAnsiTheme="minorHAnsi" w:cstheme="minorHAnsi"/>
                <w:b/>
                <w:sz w:val="20"/>
                <w:lang w:val="en-US"/>
              </w:rPr>
              <w:t>Money</w:t>
            </w:r>
          </w:p>
          <w:p w14:paraId="3577A48F" w14:textId="77777777" w:rsidR="008A46AA" w:rsidRPr="00497ACB" w:rsidRDefault="008A46AA" w:rsidP="008A46AA">
            <w:pPr>
              <w:numPr>
                <w:ilvl w:val="0"/>
                <w:numId w:val="4"/>
              </w:numPr>
              <w:overflowPunct/>
              <w:autoSpaceDE/>
              <w:autoSpaceDN/>
              <w:adjustRightInd/>
              <w:textAlignment w:val="auto"/>
              <w:rPr>
                <w:rFonts w:asciiTheme="minorHAnsi" w:hAnsiTheme="minorHAnsi" w:cstheme="minorHAnsi"/>
                <w:sz w:val="20"/>
                <w:lang w:val="en-US"/>
              </w:rPr>
            </w:pPr>
            <w:r w:rsidRPr="00497ACB">
              <w:rPr>
                <w:rFonts w:asciiTheme="minorHAnsi" w:hAnsiTheme="minorHAnsi" w:cstheme="minorHAnsi"/>
                <w:b/>
                <w:sz w:val="20"/>
                <w:lang w:val="en-US"/>
              </w:rPr>
              <w:t>Decimals</w:t>
            </w:r>
            <w:r w:rsidRPr="00497ACB">
              <w:rPr>
                <w:rFonts w:asciiTheme="minorHAnsi" w:hAnsiTheme="minorHAnsi" w:cstheme="minorHAnsi"/>
                <w:sz w:val="20"/>
                <w:lang w:val="en-US"/>
              </w:rPr>
              <w:t>, focusing on counting, ordering and rounding tenths and hundredths</w:t>
            </w:r>
          </w:p>
          <w:p w14:paraId="49F0DA97" w14:textId="77777777" w:rsidR="008A46AA" w:rsidRPr="00497ACB" w:rsidRDefault="008A46AA" w:rsidP="008A46AA">
            <w:pPr>
              <w:numPr>
                <w:ilvl w:val="0"/>
                <w:numId w:val="4"/>
              </w:numPr>
              <w:overflowPunct/>
              <w:autoSpaceDE/>
              <w:autoSpaceDN/>
              <w:adjustRightInd/>
              <w:textAlignment w:val="auto"/>
              <w:rPr>
                <w:rFonts w:asciiTheme="minorHAnsi" w:hAnsiTheme="minorHAnsi" w:cstheme="minorHAnsi"/>
                <w:sz w:val="20"/>
                <w:lang w:val="en-US"/>
              </w:rPr>
            </w:pPr>
            <w:r w:rsidRPr="00497ACB">
              <w:rPr>
                <w:rFonts w:asciiTheme="minorHAnsi" w:hAnsiTheme="minorHAnsi" w:cstheme="minorHAnsi"/>
                <w:b/>
                <w:sz w:val="20"/>
                <w:lang w:val="en-US"/>
              </w:rPr>
              <w:t xml:space="preserve">Mass, volume and capacity, </w:t>
            </w:r>
          </w:p>
        </w:tc>
      </w:tr>
      <w:tr w:rsidR="008A46AA" w:rsidRPr="00497ACB" w14:paraId="016311B4" w14:textId="77777777" w:rsidTr="00167850">
        <w:trPr>
          <w:trHeight w:val="1764"/>
          <w:jc w:val="center"/>
        </w:trPr>
        <w:tc>
          <w:tcPr>
            <w:tcW w:w="1776" w:type="dxa"/>
          </w:tcPr>
          <w:p w14:paraId="3F84A23A"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English</w:t>
            </w:r>
          </w:p>
        </w:tc>
        <w:tc>
          <w:tcPr>
            <w:tcW w:w="8487" w:type="dxa"/>
          </w:tcPr>
          <w:p w14:paraId="5E50534D" w14:textId="77777777" w:rsidR="008A46AA" w:rsidRPr="00497ACB" w:rsidRDefault="008A46AA" w:rsidP="00167850">
            <w:pPr>
              <w:rPr>
                <w:rFonts w:asciiTheme="minorHAnsi" w:hAnsiTheme="minorHAnsi" w:cstheme="minorHAnsi"/>
                <w:color w:val="000000" w:themeColor="text1"/>
                <w:sz w:val="20"/>
              </w:rPr>
            </w:pPr>
            <w:r w:rsidRPr="00497ACB">
              <w:rPr>
                <w:rFonts w:asciiTheme="minorHAnsi" w:hAnsiTheme="minorHAnsi" w:cstheme="minorHAnsi"/>
                <w:color w:val="000000" w:themeColor="text1"/>
                <w:sz w:val="20"/>
              </w:rPr>
              <w:t xml:space="preserve">Our English learning begins with </w:t>
            </w:r>
            <w:r w:rsidRPr="00497ACB">
              <w:rPr>
                <w:rFonts w:asciiTheme="minorHAnsi" w:hAnsiTheme="minorHAnsi" w:cstheme="minorHAnsi"/>
                <w:b/>
                <w:color w:val="000000" w:themeColor="text1"/>
                <w:sz w:val="20"/>
              </w:rPr>
              <w:t>non-fiction writing</w:t>
            </w:r>
            <w:r w:rsidRPr="00497ACB">
              <w:rPr>
                <w:rFonts w:asciiTheme="minorHAnsi" w:hAnsiTheme="minorHAnsi" w:cstheme="minorHAnsi"/>
                <w:color w:val="000000" w:themeColor="text1"/>
                <w:sz w:val="20"/>
              </w:rPr>
              <w:t xml:space="preserve"> this term.  Following on from our Science last term, we will be looking at the issue of deforestation, finding out how to create </w:t>
            </w:r>
            <w:r w:rsidRPr="00497ACB">
              <w:rPr>
                <w:rFonts w:asciiTheme="minorHAnsi" w:hAnsiTheme="minorHAnsi" w:cstheme="minorHAnsi"/>
                <w:b/>
                <w:color w:val="000000" w:themeColor="text1"/>
                <w:sz w:val="20"/>
              </w:rPr>
              <w:t>a balanced argument</w:t>
            </w:r>
            <w:r w:rsidRPr="00497ACB">
              <w:rPr>
                <w:rFonts w:asciiTheme="minorHAnsi" w:hAnsiTheme="minorHAnsi" w:cstheme="minorHAnsi"/>
                <w:color w:val="000000" w:themeColor="text1"/>
                <w:sz w:val="20"/>
              </w:rPr>
              <w:t xml:space="preserve">. </w:t>
            </w:r>
          </w:p>
          <w:p w14:paraId="4A988EB5" w14:textId="77777777" w:rsidR="008A46AA" w:rsidRPr="00497ACB" w:rsidRDefault="008A46AA" w:rsidP="00167850">
            <w:pPr>
              <w:rPr>
                <w:rFonts w:asciiTheme="minorHAnsi" w:hAnsiTheme="minorHAnsi" w:cstheme="minorHAnsi"/>
                <w:color w:val="000000" w:themeColor="text1"/>
                <w:sz w:val="20"/>
              </w:rPr>
            </w:pPr>
          </w:p>
          <w:p w14:paraId="59A79882" w14:textId="77777777" w:rsidR="008A46AA" w:rsidRPr="00497ACB" w:rsidRDefault="008A46AA" w:rsidP="00167850">
            <w:pPr>
              <w:rPr>
                <w:rFonts w:asciiTheme="minorHAnsi" w:hAnsiTheme="minorHAnsi" w:cstheme="minorHAnsi"/>
                <w:color w:val="000000" w:themeColor="text1"/>
                <w:sz w:val="20"/>
              </w:rPr>
            </w:pPr>
            <w:r w:rsidRPr="00497ACB">
              <w:rPr>
                <w:rFonts w:asciiTheme="minorHAnsi" w:hAnsiTheme="minorHAnsi" w:cstheme="minorHAnsi"/>
                <w:sz w:val="20"/>
              </w:rPr>
              <w:t xml:space="preserve">Spellings will be taught explicitly once per week and applied across the curriculum.  </w:t>
            </w:r>
          </w:p>
          <w:p w14:paraId="0D929C81" w14:textId="77777777" w:rsidR="008A46AA" w:rsidRPr="00497ACB" w:rsidRDefault="008A46AA" w:rsidP="00167850">
            <w:pPr>
              <w:rPr>
                <w:rFonts w:asciiTheme="minorHAnsi" w:hAnsiTheme="minorHAnsi" w:cstheme="minorHAnsi"/>
                <w:color w:val="000000" w:themeColor="text1"/>
                <w:sz w:val="20"/>
              </w:rPr>
            </w:pPr>
          </w:p>
          <w:p w14:paraId="4C8ABC35" w14:textId="5BBF516B" w:rsidR="008A46AA" w:rsidRPr="00497ACB" w:rsidRDefault="008A46AA" w:rsidP="00167850">
            <w:pPr>
              <w:rPr>
                <w:rFonts w:asciiTheme="minorHAnsi" w:hAnsiTheme="minorHAnsi" w:cstheme="minorHAnsi"/>
                <w:color w:val="000000" w:themeColor="text1"/>
                <w:sz w:val="20"/>
              </w:rPr>
            </w:pPr>
            <w:r w:rsidRPr="00497ACB">
              <w:rPr>
                <w:rFonts w:asciiTheme="minorHAnsi" w:hAnsiTheme="minorHAnsi" w:cstheme="minorHAnsi"/>
                <w:color w:val="000000" w:themeColor="text1"/>
                <w:sz w:val="20"/>
              </w:rPr>
              <w:t>Our fiction work will be base around</w:t>
            </w:r>
            <w:r w:rsidR="00E00E07" w:rsidRPr="00497ACB">
              <w:rPr>
                <w:rFonts w:asciiTheme="minorHAnsi" w:hAnsiTheme="minorHAnsi" w:cstheme="minorHAnsi"/>
                <w:color w:val="000000" w:themeColor="text1"/>
                <w:sz w:val="20"/>
              </w:rPr>
              <w:t xml:space="preserve"> </w:t>
            </w:r>
            <w:r w:rsidRPr="00497ACB">
              <w:rPr>
                <w:rFonts w:asciiTheme="minorHAnsi" w:hAnsiTheme="minorHAnsi" w:cstheme="minorHAnsi"/>
                <w:color w:val="000000" w:themeColor="text1"/>
                <w:sz w:val="20"/>
              </w:rPr>
              <w:t xml:space="preserve">the finding tale </w:t>
            </w:r>
            <w:r w:rsidRPr="00497ACB">
              <w:rPr>
                <w:rFonts w:asciiTheme="minorHAnsi" w:hAnsiTheme="minorHAnsi" w:cstheme="minorHAnsi"/>
                <w:b/>
                <w:color w:val="000000" w:themeColor="text1"/>
                <w:sz w:val="20"/>
              </w:rPr>
              <w:t>The Nowhere Emporium</w:t>
            </w:r>
            <w:r w:rsidRPr="00497ACB">
              <w:rPr>
                <w:rFonts w:asciiTheme="minorHAnsi" w:hAnsiTheme="minorHAnsi" w:cstheme="minorHAnsi"/>
                <w:color w:val="000000" w:themeColor="text1"/>
                <w:sz w:val="20"/>
              </w:rPr>
              <w:t xml:space="preserve"> by </w:t>
            </w:r>
            <w:r w:rsidRPr="00497ACB">
              <w:rPr>
                <w:rFonts w:asciiTheme="minorHAnsi" w:hAnsiTheme="minorHAnsi" w:cstheme="minorHAnsi"/>
                <w:b/>
                <w:color w:val="000000" w:themeColor="text1"/>
                <w:sz w:val="20"/>
              </w:rPr>
              <w:t xml:space="preserve">Ross </w:t>
            </w:r>
            <w:proofErr w:type="spellStart"/>
            <w:r w:rsidRPr="00497ACB">
              <w:rPr>
                <w:rFonts w:asciiTheme="minorHAnsi" w:hAnsiTheme="minorHAnsi" w:cstheme="minorHAnsi"/>
                <w:b/>
                <w:color w:val="000000" w:themeColor="text1"/>
                <w:sz w:val="20"/>
              </w:rPr>
              <w:t>MacKenzie</w:t>
            </w:r>
            <w:proofErr w:type="spellEnd"/>
            <w:r w:rsidRPr="00497ACB">
              <w:rPr>
                <w:rFonts w:asciiTheme="minorHAnsi" w:hAnsiTheme="minorHAnsi" w:cstheme="minorHAnsi"/>
                <w:color w:val="000000" w:themeColor="text1"/>
                <w:sz w:val="20"/>
              </w:rPr>
              <w:t xml:space="preserve">.  The writing focus will be on </w:t>
            </w:r>
            <w:r w:rsidRPr="00497ACB">
              <w:rPr>
                <w:rFonts w:asciiTheme="minorHAnsi" w:hAnsiTheme="minorHAnsi" w:cstheme="minorHAnsi"/>
                <w:b/>
                <w:color w:val="000000" w:themeColor="text1"/>
                <w:sz w:val="20"/>
              </w:rPr>
              <w:t>creating atmosphere</w:t>
            </w:r>
            <w:r w:rsidRPr="00497ACB">
              <w:rPr>
                <w:rFonts w:asciiTheme="minorHAnsi" w:hAnsiTheme="minorHAnsi" w:cstheme="minorHAnsi"/>
                <w:color w:val="000000" w:themeColor="text1"/>
                <w:sz w:val="20"/>
              </w:rPr>
              <w:t xml:space="preserve"> by writing a descriptive piece about a setting making accurate use of </w:t>
            </w:r>
            <w:r w:rsidRPr="00497ACB">
              <w:rPr>
                <w:rFonts w:asciiTheme="minorHAnsi" w:hAnsiTheme="minorHAnsi" w:cstheme="minorHAnsi"/>
                <w:b/>
                <w:color w:val="000000" w:themeColor="text1"/>
                <w:sz w:val="20"/>
              </w:rPr>
              <w:t>fronted adverbials</w:t>
            </w:r>
            <w:r w:rsidRPr="00497ACB">
              <w:rPr>
                <w:rFonts w:asciiTheme="minorHAnsi" w:hAnsiTheme="minorHAnsi" w:cstheme="minorHAnsi"/>
                <w:color w:val="000000" w:themeColor="text1"/>
                <w:sz w:val="20"/>
              </w:rPr>
              <w:t xml:space="preserve"> and </w:t>
            </w:r>
            <w:r w:rsidRPr="00497ACB">
              <w:rPr>
                <w:rFonts w:asciiTheme="minorHAnsi" w:hAnsiTheme="minorHAnsi" w:cstheme="minorHAnsi"/>
                <w:b/>
                <w:color w:val="000000" w:themeColor="text1"/>
                <w:sz w:val="20"/>
              </w:rPr>
              <w:t>figurative language</w:t>
            </w:r>
            <w:r w:rsidRPr="00497ACB">
              <w:rPr>
                <w:rFonts w:asciiTheme="minorHAnsi" w:hAnsiTheme="minorHAnsi" w:cstheme="minorHAnsi"/>
                <w:color w:val="000000" w:themeColor="text1"/>
                <w:sz w:val="20"/>
              </w:rPr>
              <w:t xml:space="preserve">. We will develop and apply our understanding of a variety of grammatical skills including semi-colons in a list and the use of commas to separate clauses in a sentence. </w:t>
            </w:r>
            <w:r w:rsidRPr="00497ACB">
              <w:rPr>
                <w:rFonts w:asciiTheme="minorHAnsi" w:hAnsiTheme="minorHAnsi" w:cstheme="minorHAnsi"/>
                <w:sz w:val="20"/>
              </w:rPr>
              <w:t xml:space="preserve"> </w:t>
            </w:r>
          </w:p>
        </w:tc>
      </w:tr>
      <w:tr w:rsidR="008A46AA" w:rsidRPr="00497ACB" w14:paraId="74000AEF" w14:textId="77777777" w:rsidTr="00167850">
        <w:trPr>
          <w:trHeight w:val="70"/>
          <w:jc w:val="center"/>
        </w:trPr>
        <w:tc>
          <w:tcPr>
            <w:tcW w:w="1776" w:type="dxa"/>
          </w:tcPr>
          <w:p w14:paraId="50AACEB4"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Science</w:t>
            </w:r>
          </w:p>
        </w:tc>
        <w:tc>
          <w:tcPr>
            <w:tcW w:w="8487" w:type="dxa"/>
          </w:tcPr>
          <w:p w14:paraId="43C89E97" w14:textId="77777777" w:rsidR="008A46AA" w:rsidRPr="00497ACB" w:rsidRDefault="008A46AA" w:rsidP="00167850">
            <w:pPr>
              <w:pStyle w:val="NoSpacing"/>
              <w:rPr>
                <w:rFonts w:asciiTheme="minorHAnsi" w:hAnsiTheme="minorHAnsi" w:cstheme="minorHAnsi"/>
                <w:sz w:val="20"/>
                <w:szCs w:val="18"/>
              </w:rPr>
            </w:pPr>
            <w:r w:rsidRPr="00497ACB">
              <w:rPr>
                <w:rFonts w:asciiTheme="minorHAnsi" w:hAnsiTheme="minorHAnsi" w:cstheme="minorHAnsi"/>
                <w:sz w:val="20"/>
                <w:szCs w:val="18"/>
              </w:rPr>
              <w:t xml:space="preserve">Our Science topic for this term is </w:t>
            </w:r>
            <w:r w:rsidRPr="00497ACB">
              <w:rPr>
                <w:rFonts w:asciiTheme="minorHAnsi" w:hAnsiTheme="minorHAnsi" w:cstheme="minorHAnsi"/>
                <w:b/>
                <w:sz w:val="20"/>
                <w:szCs w:val="18"/>
              </w:rPr>
              <w:t>‘Animals Including Humans’</w:t>
            </w:r>
            <w:r w:rsidRPr="00497ACB">
              <w:rPr>
                <w:rFonts w:asciiTheme="minorHAnsi" w:hAnsiTheme="minorHAnsi" w:cstheme="minorHAnsi"/>
                <w:sz w:val="20"/>
                <w:szCs w:val="18"/>
              </w:rPr>
              <w:t xml:space="preserve">. </w:t>
            </w:r>
          </w:p>
          <w:p w14:paraId="0278EBF0" w14:textId="77777777" w:rsidR="008A46AA" w:rsidRPr="00497ACB" w:rsidRDefault="008A46AA" w:rsidP="00167850">
            <w:pPr>
              <w:pStyle w:val="NoSpacing"/>
              <w:rPr>
                <w:rFonts w:asciiTheme="minorHAnsi" w:hAnsiTheme="minorHAnsi" w:cstheme="minorHAnsi"/>
                <w:color w:val="FF0000"/>
                <w:sz w:val="20"/>
                <w:szCs w:val="20"/>
              </w:rPr>
            </w:pPr>
            <w:r w:rsidRPr="00497ACB">
              <w:rPr>
                <w:rFonts w:asciiTheme="minorHAnsi" w:hAnsiTheme="minorHAnsi" w:cstheme="minorHAnsi"/>
                <w:sz w:val="20"/>
                <w:szCs w:val="18"/>
              </w:rPr>
              <w:t>We will be learning about the simple functions of the basic parts of the digestive system in humans; identifying the different types of teeth in humans and their simple functions; and constructing and interpreting a variety of food chains and food webs, identifying producers, predators and prey.</w:t>
            </w:r>
          </w:p>
        </w:tc>
      </w:tr>
      <w:tr w:rsidR="008A46AA" w:rsidRPr="00497ACB" w14:paraId="019EE233" w14:textId="77777777" w:rsidTr="00167850">
        <w:trPr>
          <w:trHeight w:val="575"/>
          <w:jc w:val="center"/>
        </w:trPr>
        <w:tc>
          <w:tcPr>
            <w:tcW w:w="1776" w:type="dxa"/>
          </w:tcPr>
          <w:p w14:paraId="40B06E3C"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RE</w:t>
            </w:r>
          </w:p>
        </w:tc>
        <w:tc>
          <w:tcPr>
            <w:tcW w:w="8487" w:type="dxa"/>
          </w:tcPr>
          <w:p w14:paraId="4B81C47F" w14:textId="77777777" w:rsidR="008A46AA" w:rsidRPr="00497ACB" w:rsidRDefault="008A46AA" w:rsidP="00167850">
            <w:pPr>
              <w:pStyle w:val="ListParagraph"/>
              <w:ind w:left="0"/>
              <w:rPr>
                <w:rFonts w:asciiTheme="minorHAnsi" w:hAnsiTheme="minorHAnsi" w:cstheme="minorHAnsi"/>
                <w:b/>
                <w:bCs/>
                <w:sz w:val="20"/>
              </w:rPr>
            </w:pPr>
            <w:r w:rsidRPr="00497ACB">
              <w:rPr>
                <w:rFonts w:asciiTheme="minorHAnsi" w:hAnsiTheme="minorHAnsi" w:cstheme="minorHAnsi"/>
                <w:sz w:val="20"/>
              </w:rPr>
              <w:t xml:space="preserve">Our RE learning this term will be about the </w:t>
            </w:r>
            <w:r w:rsidRPr="00497ACB">
              <w:rPr>
                <w:rFonts w:asciiTheme="minorHAnsi" w:hAnsiTheme="minorHAnsi" w:cstheme="minorHAnsi"/>
                <w:b/>
                <w:bCs/>
                <w:sz w:val="20"/>
              </w:rPr>
              <w:t xml:space="preserve">HINDU </w:t>
            </w:r>
            <w:r w:rsidRPr="00497ACB">
              <w:rPr>
                <w:rFonts w:asciiTheme="minorHAnsi" w:hAnsiTheme="minorHAnsi" w:cstheme="minorHAnsi"/>
                <w:bCs/>
                <w:sz w:val="20"/>
              </w:rPr>
              <w:t>religion, in particular</w:t>
            </w:r>
            <w:r w:rsidRPr="00497ACB">
              <w:rPr>
                <w:rFonts w:asciiTheme="minorHAnsi" w:hAnsiTheme="minorHAnsi" w:cstheme="minorHAnsi"/>
                <w:b/>
                <w:bCs/>
                <w:sz w:val="20"/>
              </w:rPr>
              <w:t xml:space="preserve">, What does it mean to be a Hindu in Britain today? </w:t>
            </w:r>
          </w:p>
          <w:p w14:paraId="4C5C07AA" w14:textId="77777777" w:rsidR="008A46AA" w:rsidRPr="00497ACB" w:rsidRDefault="008A46AA" w:rsidP="00167850">
            <w:pPr>
              <w:rPr>
                <w:rFonts w:asciiTheme="minorHAnsi" w:hAnsiTheme="minorHAnsi" w:cstheme="minorHAnsi"/>
                <w:b/>
                <w:bCs/>
                <w:color w:val="FF0000"/>
                <w:sz w:val="20"/>
              </w:rPr>
            </w:pPr>
            <w:r w:rsidRPr="00497ACB">
              <w:rPr>
                <w:rFonts w:asciiTheme="minorHAnsi" w:hAnsiTheme="minorHAnsi" w:cstheme="minorHAnsi"/>
                <w:sz w:val="20"/>
              </w:rPr>
              <w:t>Throughout the unit we will be exploring the main beliefs of Hindus, which places are special to Hindus, festivals that are important to Hindus and finding out about the meanings of some Hindu symbols.</w:t>
            </w:r>
            <w:r w:rsidRPr="00497ACB">
              <w:rPr>
                <w:rFonts w:asciiTheme="minorHAnsi" w:hAnsiTheme="minorHAnsi" w:cstheme="minorHAnsi"/>
                <w:color w:val="FF0000"/>
                <w:sz w:val="20"/>
              </w:rPr>
              <w:t xml:space="preserve"> </w:t>
            </w:r>
          </w:p>
        </w:tc>
      </w:tr>
    </w:tbl>
    <w:p w14:paraId="47585F0C" w14:textId="77777777" w:rsidR="008A46AA" w:rsidRPr="00497ACB" w:rsidRDefault="008A46AA" w:rsidP="008A46AA">
      <w:pPr>
        <w:rPr>
          <w:rFonts w:asciiTheme="minorHAnsi" w:hAnsiTheme="minorHAnsi" w:cstheme="minorHAnsi"/>
        </w:rPr>
      </w:pPr>
      <w:r w:rsidRPr="00497ACB">
        <w:rPr>
          <w:rFonts w:asciiTheme="minorHAnsi" w:hAnsiTheme="minorHAnsi" w:cstheme="minorHAnsi"/>
        </w:rPr>
        <w:br w:type="page"/>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8A46AA" w:rsidRPr="00497ACB" w14:paraId="1617C689" w14:textId="77777777" w:rsidTr="00167850">
        <w:trPr>
          <w:trHeight w:val="145"/>
          <w:jc w:val="center"/>
        </w:trPr>
        <w:tc>
          <w:tcPr>
            <w:tcW w:w="1776" w:type="dxa"/>
          </w:tcPr>
          <w:p w14:paraId="244322C2"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lastRenderedPageBreak/>
              <w:t>Computing</w:t>
            </w:r>
          </w:p>
        </w:tc>
        <w:tc>
          <w:tcPr>
            <w:tcW w:w="8487" w:type="dxa"/>
          </w:tcPr>
          <w:p w14:paraId="3E9931C9" w14:textId="77777777" w:rsidR="008A46AA" w:rsidRPr="00497ACB" w:rsidRDefault="008A46AA" w:rsidP="00167850">
            <w:pPr>
              <w:rPr>
                <w:rFonts w:asciiTheme="minorHAnsi" w:hAnsiTheme="minorHAnsi" w:cstheme="minorHAnsi"/>
                <w:sz w:val="20"/>
              </w:rPr>
            </w:pPr>
            <w:r w:rsidRPr="00497ACB">
              <w:rPr>
                <w:rFonts w:asciiTheme="minorHAnsi" w:hAnsiTheme="minorHAnsi" w:cstheme="minorHAnsi"/>
                <w:sz w:val="20"/>
              </w:rPr>
              <w:t xml:space="preserve">This term in computing we will be learning about </w:t>
            </w:r>
            <w:r w:rsidRPr="00497ACB">
              <w:rPr>
                <w:rFonts w:asciiTheme="minorHAnsi" w:hAnsiTheme="minorHAnsi" w:cstheme="minorHAnsi"/>
                <w:b/>
                <w:sz w:val="20"/>
              </w:rPr>
              <w:t>computational thinking</w:t>
            </w:r>
            <w:r w:rsidRPr="00497ACB">
              <w:rPr>
                <w:rFonts w:asciiTheme="minorHAnsi" w:hAnsiTheme="minorHAnsi" w:cstheme="minorHAnsi"/>
                <w:sz w:val="20"/>
              </w:rPr>
              <w:t xml:space="preserve">. We will look at the four key strands of computational thinking which </w:t>
            </w:r>
            <w:r w:rsidRPr="00497ACB">
              <w:rPr>
                <w:rFonts w:asciiTheme="minorHAnsi" w:hAnsiTheme="minorHAnsi" w:cstheme="minorHAnsi"/>
                <w:b/>
                <w:sz w:val="20"/>
              </w:rPr>
              <w:t xml:space="preserve">are decomposition, pattern recognition, abstraction </w:t>
            </w:r>
            <w:r w:rsidRPr="00497ACB">
              <w:rPr>
                <w:rFonts w:asciiTheme="minorHAnsi" w:hAnsiTheme="minorHAnsi" w:cstheme="minorHAnsi"/>
                <w:sz w:val="20"/>
              </w:rPr>
              <w:t>and</w:t>
            </w:r>
            <w:r w:rsidRPr="00497ACB">
              <w:rPr>
                <w:rFonts w:asciiTheme="minorHAnsi" w:hAnsiTheme="minorHAnsi" w:cstheme="minorHAnsi"/>
                <w:b/>
                <w:sz w:val="20"/>
              </w:rPr>
              <w:t xml:space="preserve"> building algorithms</w:t>
            </w:r>
            <w:r w:rsidRPr="00497ACB">
              <w:rPr>
                <w:rFonts w:asciiTheme="minorHAnsi" w:hAnsiTheme="minorHAnsi" w:cstheme="minorHAnsi"/>
                <w:sz w:val="20"/>
              </w:rPr>
              <w:t>. To finish the unit we will look at how using computational thinking can help us to write simple computer programs which can solve problems.</w:t>
            </w:r>
          </w:p>
        </w:tc>
      </w:tr>
      <w:tr w:rsidR="008A46AA" w:rsidRPr="00497ACB" w14:paraId="593ACAB8" w14:textId="77777777" w:rsidTr="00167850">
        <w:trPr>
          <w:trHeight w:val="145"/>
          <w:jc w:val="center"/>
        </w:trPr>
        <w:tc>
          <w:tcPr>
            <w:tcW w:w="1776" w:type="dxa"/>
          </w:tcPr>
          <w:p w14:paraId="2928396E"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History</w:t>
            </w:r>
          </w:p>
        </w:tc>
        <w:tc>
          <w:tcPr>
            <w:tcW w:w="8487" w:type="dxa"/>
          </w:tcPr>
          <w:p w14:paraId="07300BA1" w14:textId="77777777" w:rsidR="008A46AA" w:rsidRPr="00497ACB" w:rsidRDefault="008A46AA" w:rsidP="00167850">
            <w:pPr>
              <w:rPr>
                <w:rFonts w:asciiTheme="minorHAnsi" w:hAnsiTheme="minorHAnsi" w:cstheme="minorHAnsi"/>
                <w:sz w:val="20"/>
              </w:rPr>
            </w:pPr>
            <w:r w:rsidRPr="00497ACB">
              <w:rPr>
                <w:rFonts w:asciiTheme="minorHAnsi" w:hAnsiTheme="minorHAnsi" w:cstheme="minorHAnsi"/>
                <w:sz w:val="20"/>
              </w:rPr>
              <w:t xml:space="preserve">This term our focus will be on the </w:t>
            </w:r>
            <w:r w:rsidRPr="00497ACB">
              <w:rPr>
                <w:rFonts w:asciiTheme="minorHAnsi" w:hAnsiTheme="minorHAnsi" w:cstheme="minorHAnsi"/>
                <w:b/>
                <w:sz w:val="20"/>
              </w:rPr>
              <w:t>Tudors</w:t>
            </w:r>
            <w:r w:rsidRPr="00497ACB">
              <w:rPr>
                <w:rFonts w:asciiTheme="minorHAnsi" w:hAnsiTheme="minorHAnsi" w:cstheme="minorHAnsi"/>
                <w:sz w:val="20"/>
              </w:rPr>
              <w:t xml:space="preserve"> as part of our </w:t>
            </w:r>
            <w:r w:rsidRPr="00497ACB">
              <w:rPr>
                <w:rFonts w:asciiTheme="minorHAnsi" w:hAnsiTheme="minorHAnsi" w:cstheme="minorHAnsi"/>
                <w:b/>
                <w:sz w:val="20"/>
              </w:rPr>
              <w:t>local history</w:t>
            </w:r>
            <w:r w:rsidRPr="00497ACB">
              <w:rPr>
                <w:rFonts w:asciiTheme="minorHAnsi" w:hAnsiTheme="minorHAnsi" w:cstheme="minorHAnsi"/>
                <w:sz w:val="20"/>
              </w:rPr>
              <w:t xml:space="preserve"> topic. We will find out about the five Tudor sovereigns (six with Lady Jane Grey) and find out what we learn about the Tudors from historical landmarks in Kent. If you have the opportunity to, a visit to </w:t>
            </w:r>
            <w:proofErr w:type="spellStart"/>
            <w:r w:rsidRPr="00497ACB">
              <w:rPr>
                <w:rFonts w:asciiTheme="minorHAnsi" w:hAnsiTheme="minorHAnsi" w:cstheme="minorHAnsi"/>
                <w:b/>
                <w:sz w:val="20"/>
              </w:rPr>
              <w:t>Hever</w:t>
            </w:r>
            <w:proofErr w:type="spellEnd"/>
            <w:r w:rsidRPr="00497ACB">
              <w:rPr>
                <w:rFonts w:asciiTheme="minorHAnsi" w:hAnsiTheme="minorHAnsi" w:cstheme="minorHAnsi"/>
                <w:b/>
                <w:sz w:val="20"/>
              </w:rPr>
              <w:t xml:space="preserve"> Castle, </w:t>
            </w:r>
            <w:proofErr w:type="spellStart"/>
            <w:r w:rsidRPr="00497ACB">
              <w:rPr>
                <w:rFonts w:asciiTheme="minorHAnsi" w:hAnsiTheme="minorHAnsi" w:cstheme="minorHAnsi"/>
                <w:b/>
                <w:sz w:val="20"/>
              </w:rPr>
              <w:t>Penshurst</w:t>
            </w:r>
            <w:proofErr w:type="spellEnd"/>
            <w:r w:rsidRPr="00497ACB">
              <w:rPr>
                <w:rFonts w:asciiTheme="minorHAnsi" w:hAnsiTheme="minorHAnsi" w:cstheme="minorHAnsi"/>
                <w:b/>
                <w:sz w:val="20"/>
              </w:rPr>
              <w:t xml:space="preserve"> Place </w:t>
            </w:r>
            <w:r w:rsidRPr="00497ACB">
              <w:rPr>
                <w:rFonts w:asciiTheme="minorHAnsi" w:hAnsiTheme="minorHAnsi" w:cstheme="minorHAnsi"/>
                <w:sz w:val="20"/>
              </w:rPr>
              <w:t>or the village of</w:t>
            </w:r>
            <w:r w:rsidRPr="00497ACB">
              <w:rPr>
                <w:rFonts w:asciiTheme="minorHAnsi" w:hAnsiTheme="minorHAnsi" w:cstheme="minorHAnsi"/>
                <w:b/>
                <w:sz w:val="20"/>
              </w:rPr>
              <w:t xml:space="preserve"> </w:t>
            </w:r>
            <w:proofErr w:type="spellStart"/>
            <w:r w:rsidRPr="00497ACB">
              <w:rPr>
                <w:rFonts w:asciiTheme="minorHAnsi" w:hAnsiTheme="minorHAnsi" w:cstheme="minorHAnsi"/>
                <w:b/>
                <w:sz w:val="20"/>
              </w:rPr>
              <w:t>Chiddingstone</w:t>
            </w:r>
            <w:proofErr w:type="spellEnd"/>
            <w:r w:rsidRPr="00497ACB">
              <w:rPr>
                <w:rFonts w:asciiTheme="minorHAnsi" w:hAnsiTheme="minorHAnsi" w:cstheme="minorHAnsi"/>
                <w:sz w:val="20"/>
              </w:rPr>
              <w:t xml:space="preserve"> would really help to bring this topic to life.</w:t>
            </w:r>
          </w:p>
        </w:tc>
      </w:tr>
      <w:tr w:rsidR="008A46AA" w:rsidRPr="00497ACB" w14:paraId="4D7F60C3" w14:textId="77777777" w:rsidTr="00167850">
        <w:trPr>
          <w:trHeight w:val="145"/>
          <w:jc w:val="center"/>
        </w:trPr>
        <w:tc>
          <w:tcPr>
            <w:tcW w:w="1776" w:type="dxa"/>
          </w:tcPr>
          <w:p w14:paraId="3F7FEDA1"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Art</w:t>
            </w:r>
          </w:p>
        </w:tc>
        <w:tc>
          <w:tcPr>
            <w:tcW w:w="8487" w:type="dxa"/>
          </w:tcPr>
          <w:p w14:paraId="29CC0BD6" w14:textId="77777777" w:rsidR="008A46AA" w:rsidRPr="00497ACB" w:rsidRDefault="008A46AA" w:rsidP="00167850">
            <w:pPr>
              <w:rPr>
                <w:rFonts w:asciiTheme="minorHAnsi" w:hAnsiTheme="minorHAnsi" w:cstheme="minorHAnsi"/>
                <w:sz w:val="20"/>
              </w:rPr>
            </w:pPr>
            <w:r w:rsidRPr="00497ACB">
              <w:rPr>
                <w:rFonts w:asciiTheme="minorHAnsi" w:hAnsiTheme="minorHAnsi" w:cstheme="minorHAnsi"/>
                <w:sz w:val="20"/>
              </w:rPr>
              <w:t xml:space="preserve">Our art will focus on </w:t>
            </w:r>
            <w:r w:rsidRPr="00497ACB">
              <w:rPr>
                <w:rFonts w:asciiTheme="minorHAnsi" w:hAnsiTheme="minorHAnsi" w:cstheme="minorHAnsi"/>
                <w:b/>
                <w:sz w:val="20"/>
              </w:rPr>
              <w:t>Western Africa</w:t>
            </w:r>
            <w:r w:rsidRPr="00497ACB">
              <w:rPr>
                <w:rFonts w:asciiTheme="minorHAnsi" w:hAnsiTheme="minorHAnsi" w:cstheme="minorHAnsi"/>
                <w:sz w:val="20"/>
              </w:rPr>
              <w:t xml:space="preserve"> this term by looking at</w:t>
            </w:r>
            <w:r w:rsidRPr="00497ACB">
              <w:rPr>
                <w:rFonts w:asciiTheme="minorHAnsi" w:hAnsiTheme="minorHAnsi" w:cstheme="minorHAnsi"/>
                <w:b/>
                <w:sz w:val="20"/>
              </w:rPr>
              <w:t xml:space="preserve"> Malian antelope headdresses </w:t>
            </w:r>
            <w:r w:rsidRPr="00497ACB">
              <w:rPr>
                <w:rFonts w:asciiTheme="minorHAnsi" w:hAnsiTheme="minorHAnsi" w:cstheme="minorHAnsi"/>
                <w:sz w:val="20"/>
              </w:rPr>
              <w:t>and the</w:t>
            </w:r>
            <w:r w:rsidRPr="00497ACB">
              <w:rPr>
                <w:rFonts w:asciiTheme="minorHAnsi" w:hAnsiTheme="minorHAnsi" w:cstheme="minorHAnsi"/>
                <w:b/>
                <w:sz w:val="20"/>
              </w:rPr>
              <w:t xml:space="preserve"> Benin plaques</w:t>
            </w:r>
            <w:r w:rsidRPr="00497ACB">
              <w:rPr>
                <w:rFonts w:asciiTheme="minorHAnsi" w:hAnsiTheme="minorHAnsi" w:cstheme="minorHAnsi"/>
                <w:sz w:val="20"/>
              </w:rPr>
              <w:t xml:space="preserve"> from Nigeria. Over the term, we will create a </w:t>
            </w:r>
          </w:p>
          <w:p w14:paraId="13EEDC20" w14:textId="77777777" w:rsidR="008A46AA" w:rsidRPr="00497ACB" w:rsidRDefault="008A46AA" w:rsidP="00167850">
            <w:pPr>
              <w:rPr>
                <w:rFonts w:asciiTheme="minorHAnsi" w:hAnsiTheme="minorHAnsi" w:cstheme="minorHAnsi"/>
                <w:sz w:val="20"/>
              </w:rPr>
            </w:pPr>
            <w:r w:rsidRPr="00497ACB">
              <w:rPr>
                <w:rFonts w:asciiTheme="minorHAnsi" w:hAnsiTheme="minorHAnsi" w:cstheme="minorHAnsi"/>
                <w:sz w:val="20"/>
              </w:rPr>
              <w:t xml:space="preserve">cardboard relief of an insect. Through this we will explore the concept of </w:t>
            </w:r>
            <w:r w:rsidRPr="00497ACB">
              <w:rPr>
                <w:rFonts w:asciiTheme="minorHAnsi" w:hAnsiTheme="minorHAnsi" w:cstheme="minorHAnsi"/>
                <w:b/>
                <w:sz w:val="20"/>
              </w:rPr>
              <w:t>sculptures</w:t>
            </w:r>
            <w:r w:rsidRPr="00497ACB">
              <w:rPr>
                <w:rFonts w:asciiTheme="minorHAnsi" w:hAnsiTheme="minorHAnsi" w:cstheme="minorHAnsi"/>
                <w:sz w:val="20"/>
              </w:rPr>
              <w:t xml:space="preserve"> in relief (as seen in the Benin plaques) and use simplified shapes to represent an animal (as shown in the Malian headdresses). </w:t>
            </w:r>
            <w:r w:rsidRPr="00497ACB">
              <w:rPr>
                <w:rFonts w:asciiTheme="minorHAnsi" w:hAnsiTheme="minorHAnsi" w:cstheme="minorHAnsi"/>
                <w:b/>
                <w:sz w:val="20"/>
              </w:rPr>
              <w:t>We will be needing more cereal boxes again please!</w:t>
            </w:r>
          </w:p>
        </w:tc>
      </w:tr>
      <w:tr w:rsidR="008A46AA" w:rsidRPr="00497ACB" w14:paraId="1CA16721" w14:textId="77777777" w:rsidTr="00167850">
        <w:trPr>
          <w:trHeight w:val="145"/>
          <w:jc w:val="center"/>
        </w:trPr>
        <w:tc>
          <w:tcPr>
            <w:tcW w:w="1776" w:type="dxa"/>
          </w:tcPr>
          <w:p w14:paraId="2AAFE7F7"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French</w:t>
            </w:r>
          </w:p>
        </w:tc>
        <w:tc>
          <w:tcPr>
            <w:tcW w:w="8487" w:type="dxa"/>
          </w:tcPr>
          <w:p w14:paraId="3962C161" w14:textId="77777777" w:rsidR="008A46AA" w:rsidRPr="00497ACB" w:rsidRDefault="008A46AA" w:rsidP="00167850">
            <w:pPr>
              <w:rPr>
                <w:rFonts w:asciiTheme="minorHAnsi" w:hAnsiTheme="minorHAnsi" w:cstheme="minorHAnsi"/>
                <w:b/>
                <w:sz w:val="20"/>
              </w:rPr>
            </w:pPr>
            <w:r w:rsidRPr="00497ACB">
              <w:rPr>
                <w:rFonts w:asciiTheme="minorHAnsi" w:hAnsiTheme="minorHAnsi" w:cstheme="minorHAnsi"/>
                <w:sz w:val="20"/>
              </w:rPr>
              <w:t xml:space="preserve">We will be continuing to develop our </w:t>
            </w:r>
            <w:r w:rsidRPr="00497ACB">
              <w:rPr>
                <w:rFonts w:asciiTheme="minorHAnsi" w:hAnsiTheme="minorHAnsi" w:cstheme="minorHAnsi"/>
                <w:b/>
                <w:sz w:val="20"/>
              </w:rPr>
              <w:t xml:space="preserve">French vocabulary, </w:t>
            </w:r>
            <w:r w:rsidRPr="00497ACB">
              <w:rPr>
                <w:rFonts w:asciiTheme="minorHAnsi" w:hAnsiTheme="minorHAnsi" w:cstheme="minorHAnsi"/>
                <w:sz w:val="20"/>
              </w:rPr>
              <w:t xml:space="preserve">looking at </w:t>
            </w:r>
            <w:r w:rsidRPr="00497ACB">
              <w:rPr>
                <w:rFonts w:asciiTheme="minorHAnsi" w:hAnsiTheme="minorHAnsi" w:cstheme="minorHAnsi"/>
                <w:b/>
                <w:sz w:val="20"/>
              </w:rPr>
              <w:t xml:space="preserve">The Body, </w:t>
            </w:r>
            <w:r w:rsidRPr="00497ACB">
              <w:rPr>
                <w:rFonts w:asciiTheme="minorHAnsi" w:hAnsiTheme="minorHAnsi" w:cstheme="minorHAnsi"/>
                <w:sz w:val="20"/>
              </w:rPr>
              <w:t>including naming parts of the face</w:t>
            </w:r>
            <w:r w:rsidRPr="00497ACB">
              <w:rPr>
                <w:rFonts w:asciiTheme="minorHAnsi" w:hAnsiTheme="minorHAnsi" w:cstheme="minorHAnsi"/>
                <w:b/>
                <w:sz w:val="20"/>
              </w:rPr>
              <w:t xml:space="preserve"> </w:t>
            </w:r>
            <w:r w:rsidRPr="00497ACB">
              <w:rPr>
                <w:rFonts w:asciiTheme="minorHAnsi" w:hAnsiTheme="minorHAnsi" w:cstheme="minorHAnsi"/>
                <w:sz w:val="20"/>
              </w:rPr>
              <w:t>and saying basic verbs in the first person</w:t>
            </w:r>
          </w:p>
        </w:tc>
      </w:tr>
      <w:tr w:rsidR="008A46AA" w:rsidRPr="00497ACB" w14:paraId="479C0878" w14:textId="77777777" w:rsidTr="00167850">
        <w:trPr>
          <w:trHeight w:val="145"/>
          <w:jc w:val="center"/>
        </w:trPr>
        <w:tc>
          <w:tcPr>
            <w:tcW w:w="1776" w:type="dxa"/>
          </w:tcPr>
          <w:p w14:paraId="76FE1C00"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PE</w:t>
            </w:r>
          </w:p>
        </w:tc>
        <w:tc>
          <w:tcPr>
            <w:tcW w:w="8487" w:type="dxa"/>
          </w:tcPr>
          <w:p w14:paraId="0D8522FD" w14:textId="482154AF" w:rsidR="008A46AA" w:rsidRPr="00497ACB" w:rsidRDefault="008A46AA" w:rsidP="000B6CD2">
            <w:pPr>
              <w:rPr>
                <w:rFonts w:asciiTheme="minorHAnsi" w:hAnsiTheme="minorHAnsi" w:cstheme="minorHAnsi"/>
                <w:sz w:val="20"/>
              </w:rPr>
            </w:pPr>
            <w:r w:rsidRPr="00497ACB">
              <w:rPr>
                <w:rFonts w:asciiTheme="minorHAnsi" w:hAnsiTheme="minorHAnsi" w:cstheme="minorHAnsi"/>
                <w:sz w:val="20"/>
              </w:rPr>
              <w:t xml:space="preserve">PE will take place on Tuesdays and Fridays this term. The children will be learning the rules and skills of </w:t>
            </w:r>
            <w:r w:rsidR="000B6CD2" w:rsidRPr="00497ACB">
              <w:rPr>
                <w:rFonts w:asciiTheme="minorHAnsi" w:hAnsiTheme="minorHAnsi" w:cstheme="minorHAnsi"/>
                <w:b/>
                <w:sz w:val="20"/>
              </w:rPr>
              <w:t>tag rugby</w:t>
            </w:r>
            <w:r w:rsidRPr="00497ACB">
              <w:rPr>
                <w:rFonts w:asciiTheme="minorHAnsi" w:hAnsiTheme="minorHAnsi" w:cstheme="minorHAnsi"/>
                <w:sz w:val="20"/>
              </w:rPr>
              <w:t xml:space="preserve"> as well as preparing for sports day with </w:t>
            </w:r>
            <w:r w:rsidRPr="00497ACB">
              <w:rPr>
                <w:rFonts w:asciiTheme="minorHAnsi" w:hAnsiTheme="minorHAnsi" w:cstheme="minorHAnsi"/>
                <w:b/>
                <w:sz w:val="20"/>
              </w:rPr>
              <w:t>athletics</w:t>
            </w:r>
            <w:r w:rsidRPr="00497ACB">
              <w:rPr>
                <w:rFonts w:asciiTheme="minorHAnsi" w:hAnsiTheme="minorHAnsi" w:cstheme="minorHAnsi"/>
                <w:sz w:val="20"/>
              </w:rPr>
              <w:t xml:space="preserve"> each week.</w:t>
            </w:r>
          </w:p>
        </w:tc>
      </w:tr>
      <w:tr w:rsidR="008A46AA" w:rsidRPr="00497ACB" w14:paraId="100ED6C5" w14:textId="77777777" w:rsidTr="00167850">
        <w:trPr>
          <w:trHeight w:val="145"/>
          <w:jc w:val="center"/>
        </w:trPr>
        <w:tc>
          <w:tcPr>
            <w:tcW w:w="1776" w:type="dxa"/>
          </w:tcPr>
          <w:p w14:paraId="47FDC526"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Music</w:t>
            </w:r>
          </w:p>
        </w:tc>
        <w:tc>
          <w:tcPr>
            <w:tcW w:w="8487" w:type="dxa"/>
          </w:tcPr>
          <w:p w14:paraId="6D812FAC" w14:textId="77777777" w:rsidR="008A46AA" w:rsidRPr="00497ACB" w:rsidRDefault="008A46AA" w:rsidP="00167850">
            <w:pPr>
              <w:rPr>
                <w:rFonts w:asciiTheme="minorHAnsi" w:hAnsiTheme="minorHAnsi" w:cstheme="minorHAnsi"/>
                <w:b/>
                <w:sz w:val="20"/>
              </w:rPr>
            </w:pPr>
            <w:r w:rsidRPr="00497ACB">
              <w:rPr>
                <w:rFonts w:asciiTheme="minorHAnsi" w:hAnsiTheme="minorHAnsi" w:cstheme="minorHAnsi"/>
                <w:sz w:val="20"/>
              </w:rPr>
              <w:t xml:space="preserve">Our music this term is a unit called </w:t>
            </w:r>
            <w:r w:rsidRPr="00497ACB">
              <w:rPr>
                <w:rFonts w:asciiTheme="minorHAnsi" w:hAnsiTheme="minorHAnsi" w:cstheme="minorHAnsi"/>
                <w:b/>
                <w:sz w:val="20"/>
              </w:rPr>
              <w:t xml:space="preserve">Blackbird </w:t>
            </w:r>
            <w:r w:rsidRPr="00497ACB">
              <w:rPr>
                <w:rFonts w:asciiTheme="minorHAnsi" w:hAnsiTheme="minorHAnsi" w:cstheme="minorHAnsi"/>
                <w:sz w:val="20"/>
              </w:rPr>
              <w:t xml:space="preserve">and will focus on </w:t>
            </w:r>
            <w:r w:rsidRPr="00497ACB">
              <w:rPr>
                <w:rFonts w:asciiTheme="minorHAnsi" w:hAnsiTheme="minorHAnsi" w:cstheme="minorHAnsi"/>
                <w:b/>
                <w:sz w:val="20"/>
              </w:rPr>
              <w:t xml:space="preserve">The Beatles </w:t>
            </w:r>
            <w:r w:rsidRPr="00497ACB">
              <w:rPr>
                <w:rFonts w:asciiTheme="minorHAnsi" w:hAnsiTheme="minorHAnsi" w:cstheme="minorHAnsi"/>
                <w:sz w:val="20"/>
              </w:rPr>
              <w:t>and the development of</w:t>
            </w:r>
            <w:r w:rsidRPr="00497ACB">
              <w:rPr>
                <w:rFonts w:asciiTheme="minorHAnsi" w:hAnsiTheme="minorHAnsi" w:cstheme="minorHAnsi"/>
                <w:b/>
                <w:sz w:val="20"/>
              </w:rPr>
              <w:t xml:space="preserve"> pop music.</w:t>
            </w:r>
          </w:p>
        </w:tc>
      </w:tr>
      <w:tr w:rsidR="008A46AA" w:rsidRPr="00497ACB" w14:paraId="54B54E2B" w14:textId="77777777" w:rsidTr="00167850">
        <w:trPr>
          <w:trHeight w:val="2206"/>
          <w:jc w:val="center"/>
        </w:trPr>
        <w:tc>
          <w:tcPr>
            <w:tcW w:w="1776" w:type="dxa"/>
          </w:tcPr>
          <w:p w14:paraId="2451EBA8" w14:textId="77777777" w:rsidR="008A46AA" w:rsidRPr="00497ACB" w:rsidRDefault="008A46AA" w:rsidP="00167850">
            <w:pPr>
              <w:tabs>
                <w:tab w:val="left" w:pos="0"/>
              </w:tabs>
              <w:rPr>
                <w:rFonts w:asciiTheme="minorHAnsi" w:hAnsiTheme="minorHAnsi" w:cstheme="minorHAnsi"/>
                <w:b/>
                <w:sz w:val="20"/>
              </w:rPr>
            </w:pPr>
            <w:r w:rsidRPr="00497ACB">
              <w:rPr>
                <w:rFonts w:asciiTheme="minorHAnsi" w:hAnsiTheme="minorHAnsi" w:cstheme="minorHAnsi"/>
                <w:b/>
                <w:sz w:val="20"/>
              </w:rPr>
              <w:t>PSHE and P4C</w:t>
            </w:r>
          </w:p>
        </w:tc>
        <w:tc>
          <w:tcPr>
            <w:tcW w:w="8487" w:type="dxa"/>
          </w:tcPr>
          <w:p w14:paraId="75CA4653" w14:textId="77777777" w:rsidR="008A46AA" w:rsidRPr="00497ACB" w:rsidRDefault="008A46AA" w:rsidP="00167850">
            <w:pPr>
              <w:pStyle w:val="NormalWeb"/>
              <w:spacing w:before="0" w:beforeAutospacing="0" w:after="0" w:afterAutospacing="0"/>
              <w:rPr>
                <w:rFonts w:asciiTheme="minorHAnsi" w:hAnsiTheme="minorHAnsi" w:cstheme="minorHAnsi"/>
                <w:sz w:val="20"/>
                <w:szCs w:val="20"/>
              </w:rPr>
            </w:pPr>
            <w:r w:rsidRPr="00497ACB">
              <w:rPr>
                <w:rFonts w:asciiTheme="minorHAnsi" w:hAnsiTheme="minorHAnsi" w:cstheme="minorHAnsi"/>
                <w:sz w:val="20"/>
                <w:szCs w:val="20"/>
                <w:shd w:val="clear" w:color="auto" w:fill="FFFFFF"/>
              </w:rPr>
              <w:t>We use a comprehensive </w:t>
            </w:r>
            <w:r w:rsidRPr="00497ACB">
              <w:rPr>
                <w:rFonts w:asciiTheme="minorHAnsi" w:hAnsiTheme="minorHAnsi" w:cstheme="minorHAnsi"/>
                <w:b/>
                <w:sz w:val="20"/>
                <w:szCs w:val="20"/>
                <w:shd w:val="clear" w:color="auto" w:fill="FFFFFF"/>
              </w:rPr>
              <w:t>PSHE programme</w:t>
            </w:r>
            <w:r w:rsidRPr="00497ACB">
              <w:rPr>
                <w:rFonts w:asciiTheme="minorHAnsi" w:hAnsiTheme="minorHAnsi" w:cstheme="minorHAnsi"/>
                <w:sz w:val="20"/>
                <w:szCs w:val="20"/>
                <w:shd w:val="clear" w:color="auto" w:fill="FFFFFF"/>
              </w:rPr>
              <w:t xml:space="preserve"> to support us in developing fully rounded children who are healthy, sociable and emotionally literate. It covers key concepts and skills to support pupils’ spiritual, moral, cultural, mental and physical development and teach British Values. </w:t>
            </w:r>
            <w:r w:rsidRPr="00497ACB">
              <w:rPr>
                <w:rFonts w:asciiTheme="minorHAnsi" w:hAnsiTheme="minorHAnsi" w:cstheme="minorHAnsi"/>
                <w:sz w:val="20"/>
                <w:szCs w:val="20"/>
              </w:rPr>
              <w:t>The programme builds on the core theme areas identified by the PSHE Association:</w:t>
            </w:r>
          </w:p>
          <w:p w14:paraId="6BF8C421" w14:textId="77777777" w:rsidR="008A46AA" w:rsidRPr="00497ACB" w:rsidRDefault="008A46AA" w:rsidP="008A46AA">
            <w:pPr>
              <w:pStyle w:val="NormalWeb"/>
              <w:numPr>
                <w:ilvl w:val="0"/>
                <w:numId w:val="3"/>
              </w:numPr>
              <w:spacing w:before="0" w:beforeAutospacing="0" w:after="0" w:afterAutospacing="0"/>
              <w:rPr>
                <w:rFonts w:asciiTheme="minorHAnsi" w:hAnsiTheme="minorHAnsi" w:cstheme="minorHAnsi"/>
                <w:sz w:val="20"/>
                <w:szCs w:val="20"/>
              </w:rPr>
            </w:pPr>
            <w:r w:rsidRPr="00497ACB">
              <w:rPr>
                <w:rFonts w:asciiTheme="minorHAnsi" w:hAnsiTheme="minorHAnsi" w:cstheme="minorHAnsi"/>
                <w:sz w:val="20"/>
                <w:szCs w:val="20"/>
              </w:rPr>
              <w:t>Health and Wellbeing</w:t>
            </w:r>
          </w:p>
          <w:p w14:paraId="41890812" w14:textId="77777777" w:rsidR="008A46AA" w:rsidRPr="00497ACB" w:rsidRDefault="008A46AA" w:rsidP="008A46AA">
            <w:pPr>
              <w:pStyle w:val="NormalWeb"/>
              <w:numPr>
                <w:ilvl w:val="0"/>
                <w:numId w:val="3"/>
              </w:numPr>
              <w:spacing w:before="0" w:beforeAutospacing="0" w:after="0" w:afterAutospacing="0"/>
              <w:rPr>
                <w:rFonts w:asciiTheme="minorHAnsi" w:hAnsiTheme="minorHAnsi" w:cstheme="minorHAnsi"/>
                <w:sz w:val="20"/>
                <w:szCs w:val="20"/>
              </w:rPr>
            </w:pPr>
            <w:r w:rsidRPr="00497ACB">
              <w:rPr>
                <w:rFonts w:asciiTheme="minorHAnsi" w:hAnsiTheme="minorHAnsi" w:cstheme="minorHAnsi"/>
                <w:sz w:val="20"/>
                <w:szCs w:val="20"/>
              </w:rPr>
              <w:t>Relationships</w:t>
            </w:r>
          </w:p>
          <w:p w14:paraId="41076B89" w14:textId="77777777" w:rsidR="008A46AA" w:rsidRPr="00497ACB" w:rsidRDefault="008A46AA" w:rsidP="008A46AA">
            <w:pPr>
              <w:pStyle w:val="NormalWeb"/>
              <w:numPr>
                <w:ilvl w:val="0"/>
                <w:numId w:val="3"/>
              </w:numPr>
              <w:spacing w:before="0" w:beforeAutospacing="0" w:after="0" w:afterAutospacing="0"/>
              <w:rPr>
                <w:rFonts w:asciiTheme="minorHAnsi" w:hAnsiTheme="minorHAnsi" w:cstheme="minorHAnsi"/>
                <w:sz w:val="20"/>
                <w:szCs w:val="20"/>
              </w:rPr>
            </w:pPr>
            <w:r w:rsidRPr="00497ACB">
              <w:rPr>
                <w:rFonts w:asciiTheme="minorHAnsi" w:hAnsiTheme="minorHAnsi" w:cstheme="minorHAnsi"/>
                <w:sz w:val="20"/>
                <w:szCs w:val="20"/>
              </w:rPr>
              <w:t>Living in the Wider World</w:t>
            </w:r>
          </w:p>
        </w:tc>
      </w:tr>
    </w:tbl>
    <w:p w14:paraId="2EA42187" w14:textId="77777777" w:rsidR="00906BBC" w:rsidRPr="00497ACB" w:rsidRDefault="00906BBC" w:rsidP="00906BBC">
      <w:pPr>
        <w:tabs>
          <w:tab w:val="left" w:pos="0"/>
        </w:tabs>
        <w:rPr>
          <w:rFonts w:asciiTheme="minorHAnsi" w:hAnsiTheme="minorHAnsi" w:cstheme="minorHAnsi"/>
          <w:b/>
          <w:sz w:val="20"/>
        </w:rPr>
      </w:pPr>
    </w:p>
    <w:p w14:paraId="158A785E" w14:textId="77777777" w:rsidR="00FC6D65" w:rsidRPr="00497ACB" w:rsidRDefault="00FC6D65" w:rsidP="00FC6D65">
      <w:pPr>
        <w:tabs>
          <w:tab w:val="left" w:pos="0"/>
        </w:tabs>
        <w:rPr>
          <w:rFonts w:asciiTheme="minorHAnsi" w:hAnsiTheme="minorHAnsi" w:cstheme="minorHAnsi"/>
          <w:b/>
          <w:sz w:val="20"/>
        </w:rPr>
      </w:pPr>
    </w:p>
    <w:p w14:paraId="7C386451" w14:textId="77777777" w:rsidR="00FC6D65" w:rsidRPr="00497ACB" w:rsidRDefault="00FC6D65" w:rsidP="00FC6D65">
      <w:pPr>
        <w:jc w:val="both"/>
        <w:rPr>
          <w:rFonts w:asciiTheme="minorHAnsi" w:hAnsiTheme="minorHAnsi" w:cstheme="minorHAnsi"/>
          <w:b/>
          <w:sz w:val="20"/>
          <w:u w:val="single"/>
        </w:rPr>
      </w:pPr>
    </w:p>
    <w:p w14:paraId="1A6D8425"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b/>
          <w:sz w:val="20"/>
          <w:u w:val="single"/>
        </w:rPr>
        <w:t>Parent Information</w:t>
      </w:r>
    </w:p>
    <w:p w14:paraId="767337B6" w14:textId="77777777" w:rsidR="00FC6D65" w:rsidRPr="00497ACB" w:rsidRDefault="00FC6D65" w:rsidP="00FC6D65">
      <w:pPr>
        <w:jc w:val="center"/>
        <w:rPr>
          <w:rFonts w:asciiTheme="minorHAnsi" w:hAnsiTheme="minorHAnsi" w:cstheme="minorHAnsi"/>
          <w:b/>
          <w:sz w:val="20"/>
          <w:u w:val="single"/>
        </w:rPr>
      </w:pPr>
    </w:p>
    <w:p w14:paraId="3D2D2AC4"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b/>
          <w:sz w:val="20"/>
          <w:u w:val="single"/>
        </w:rPr>
        <w:t>Year 4 Staff</w:t>
      </w:r>
    </w:p>
    <w:p w14:paraId="08CE7F8B" w14:textId="77777777" w:rsidR="00FC6D65" w:rsidRPr="00497ACB" w:rsidRDefault="00FC6D65" w:rsidP="00FC6D65">
      <w:pPr>
        <w:jc w:val="center"/>
        <w:rPr>
          <w:rFonts w:asciiTheme="minorHAnsi" w:hAnsiTheme="minorHAnsi" w:cstheme="minorHAnsi"/>
          <w:b/>
          <w:sz w:val="20"/>
          <w:u w:val="single"/>
        </w:rPr>
      </w:pPr>
    </w:p>
    <w:p w14:paraId="74FF9EE8"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noProof/>
        </w:rPr>
        <w:drawing>
          <wp:inline distT="0" distB="0" distL="0" distR="0" wp14:anchorId="3F9B5A55" wp14:editId="45E53E61">
            <wp:extent cx="1060450" cy="481557"/>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490784"/>
                    </a:xfrm>
                    <a:prstGeom prst="rect">
                      <a:avLst/>
                    </a:prstGeom>
                    <a:noFill/>
                    <a:ln>
                      <a:noFill/>
                    </a:ln>
                  </pic:spPr>
                </pic:pic>
              </a:graphicData>
            </a:graphic>
          </wp:inline>
        </w:drawing>
      </w:r>
    </w:p>
    <w:p w14:paraId="0D8018F4" w14:textId="77777777" w:rsidR="00FC6D65" w:rsidRPr="00497ACB" w:rsidRDefault="00FC6D65" w:rsidP="00FC6D65">
      <w:pPr>
        <w:pStyle w:val="NormalWeb"/>
        <w:spacing w:before="0" w:beforeAutospacing="0" w:after="0" w:afterAutospacing="0"/>
        <w:rPr>
          <w:rFonts w:asciiTheme="minorHAnsi" w:hAnsiTheme="minorHAnsi" w:cstheme="minorHAnsi"/>
          <w:sz w:val="20"/>
          <w:szCs w:val="20"/>
          <w:u w:val="single"/>
        </w:rPr>
      </w:pPr>
      <w:r w:rsidRPr="00497ACB">
        <w:rPr>
          <w:rFonts w:asciiTheme="minorHAnsi" w:eastAsiaTheme="minorEastAsia" w:hAnsiTheme="minorHAnsi" w:cstheme="minorHAnsi"/>
          <w:b/>
          <w:bCs/>
          <w:color w:val="000000" w:themeColor="text1"/>
          <w:kern w:val="24"/>
          <w:sz w:val="20"/>
          <w:szCs w:val="20"/>
          <w:u w:val="single"/>
        </w:rPr>
        <w:t>Teachers</w:t>
      </w:r>
    </w:p>
    <w:p w14:paraId="064A070F" w14:textId="17D3E14A" w:rsidR="00FC6D65" w:rsidRPr="00497ACB" w:rsidRDefault="00FC6D65" w:rsidP="00FC6D65">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sidRPr="00497ACB">
        <w:rPr>
          <w:rFonts w:asciiTheme="minorHAnsi" w:eastAsiaTheme="minorEastAsia" w:hAnsiTheme="minorHAnsi" w:cstheme="minorHAnsi"/>
          <w:color w:val="000000" w:themeColor="text1"/>
          <w:kern w:val="24"/>
          <w:sz w:val="20"/>
          <w:szCs w:val="20"/>
        </w:rPr>
        <w:t>Miss Nixon – Monday to</w:t>
      </w:r>
      <w:r w:rsidR="00906BBC" w:rsidRPr="00497ACB">
        <w:rPr>
          <w:rFonts w:asciiTheme="minorHAnsi" w:eastAsiaTheme="minorEastAsia" w:hAnsiTheme="minorHAnsi" w:cstheme="minorHAnsi"/>
          <w:color w:val="000000" w:themeColor="text1"/>
          <w:kern w:val="24"/>
          <w:sz w:val="20"/>
          <w:szCs w:val="20"/>
        </w:rPr>
        <w:t xml:space="preserve"> </w:t>
      </w:r>
      <w:r w:rsidR="008A46AA" w:rsidRPr="00497ACB">
        <w:rPr>
          <w:rFonts w:asciiTheme="minorHAnsi" w:eastAsiaTheme="minorEastAsia" w:hAnsiTheme="minorHAnsi" w:cstheme="minorHAnsi"/>
          <w:color w:val="000000" w:themeColor="text1"/>
          <w:kern w:val="24"/>
          <w:sz w:val="20"/>
          <w:szCs w:val="20"/>
        </w:rPr>
        <w:t>Friday</w:t>
      </w:r>
    </w:p>
    <w:p w14:paraId="60FD89B0" w14:textId="77777777" w:rsidR="00FC6D65" w:rsidRPr="00497ACB" w:rsidRDefault="00FC6D65" w:rsidP="00FC6D65">
      <w:pPr>
        <w:pStyle w:val="NormalWeb"/>
        <w:spacing w:before="0" w:beforeAutospacing="0" w:after="0" w:afterAutospacing="0"/>
        <w:rPr>
          <w:rFonts w:asciiTheme="minorHAnsi" w:hAnsiTheme="minorHAnsi" w:cstheme="minorHAnsi"/>
          <w:sz w:val="20"/>
          <w:szCs w:val="20"/>
          <w:u w:val="single"/>
        </w:rPr>
      </w:pPr>
      <w:r w:rsidRPr="00497ACB">
        <w:rPr>
          <w:rFonts w:asciiTheme="minorHAnsi" w:eastAsiaTheme="minorEastAsia" w:hAnsiTheme="minorHAnsi" w:cstheme="minorHAnsi"/>
          <w:b/>
          <w:bCs/>
          <w:color w:val="000000" w:themeColor="text1"/>
          <w:kern w:val="24"/>
          <w:sz w:val="20"/>
          <w:szCs w:val="20"/>
          <w:u w:val="single"/>
        </w:rPr>
        <w:t>Teaching Assistants</w:t>
      </w:r>
    </w:p>
    <w:p w14:paraId="79980A76" w14:textId="04468FAC" w:rsidR="00FC6D65" w:rsidRPr="00497ACB" w:rsidRDefault="00FC6D65" w:rsidP="00FC6D65">
      <w:pPr>
        <w:jc w:val="both"/>
        <w:rPr>
          <w:rFonts w:asciiTheme="minorHAnsi" w:hAnsiTheme="minorHAnsi" w:cstheme="minorHAnsi"/>
          <w:sz w:val="20"/>
        </w:rPr>
      </w:pPr>
      <w:r w:rsidRPr="00497ACB">
        <w:rPr>
          <w:rFonts w:asciiTheme="minorHAnsi" w:hAnsiTheme="minorHAnsi" w:cstheme="minorHAnsi"/>
          <w:sz w:val="20"/>
        </w:rPr>
        <w:t xml:space="preserve">Mrs </w:t>
      </w:r>
      <w:r w:rsidR="007E5DD5" w:rsidRPr="00497ACB">
        <w:rPr>
          <w:rFonts w:asciiTheme="minorHAnsi" w:hAnsiTheme="minorHAnsi" w:cstheme="minorHAnsi"/>
          <w:sz w:val="20"/>
        </w:rPr>
        <w:t>Bellward</w:t>
      </w:r>
      <w:r w:rsidRPr="00497ACB">
        <w:rPr>
          <w:rFonts w:asciiTheme="minorHAnsi" w:hAnsiTheme="minorHAnsi" w:cstheme="minorHAnsi"/>
          <w:sz w:val="20"/>
        </w:rPr>
        <w:t xml:space="preserve"> – Mornings Monday to Friday, Monday and Thursday afternoons</w:t>
      </w:r>
    </w:p>
    <w:p w14:paraId="58D655CA" w14:textId="77777777" w:rsidR="00FC6D65" w:rsidRPr="00497ACB" w:rsidRDefault="00FC6D65" w:rsidP="00FC6D65">
      <w:pPr>
        <w:jc w:val="both"/>
        <w:rPr>
          <w:rFonts w:asciiTheme="minorHAnsi" w:hAnsiTheme="minorHAnsi" w:cstheme="minorHAnsi"/>
          <w:sz w:val="20"/>
        </w:rPr>
      </w:pPr>
      <w:r w:rsidRPr="00497ACB">
        <w:rPr>
          <w:rFonts w:asciiTheme="minorHAnsi" w:hAnsiTheme="minorHAnsi" w:cstheme="minorHAnsi"/>
          <w:sz w:val="20"/>
        </w:rPr>
        <w:t>Mrs Coomber and Mrs Rugg – Tuesday afternoons for PPA cover</w:t>
      </w:r>
    </w:p>
    <w:p w14:paraId="31A60937" w14:textId="77777777" w:rsidR="00FC6D65" w:rsidRPr="00497ACB" w:rsidRDefault="00FC6D65" w:rsidP="00FC6D65">
      <w:pPr>
        <w:jc w:val="both"/>
        <w:rPr>
          <w:rFonts w:asciiTheme="minorHAnsi" w:hAnsiTheme="minorHAnsi" w:cstheme="minorHAnsi"/>
          <w:b/>
          <w:sz w:val="20"/>
          <w:u w:val="single"/>
        </w:rPr>
      </w:pPr>
    </w:p>
    <w:p w14:paraId="49BC4CDC"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b/>
          <w:sz w:val="20"/>
          <w:u w:val="single"/>
        </w:rPr>
        <w:t>Home Learning</w:t>
      </w:r>
    </w:p>
    <w:p w14:paraId="57DD7182" w14:textId="77777777" w:rsidR="00FC6D65" w:rsidRPr="00497ACB" w:rsidRDefault="00FC6D65" w:rsidP="00FC6D65">
      <w:pPr>
        <w:jc w:val="center"/>
        <w:rPr>
          <w:rFonts w:asciiTheme="minorHAnsi" w:hAnsiTheme="minorHAnsi" w:cstheme="minorHAnsi"/>
          <w:b/>
          <w:sz w:val="20"/>
          <w:u w:val="single"/>
        </w:rPr>
      </w:pPr>
    </w:p>
    <w:p w14:paraId="65585D0B"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noProof/>
        </w:rPr>
        <w:drawing>
          <wp:inline distT="0" distB="0" distL="0" distR="0" wp14:anchorId="0696DE5E" wp14:editId="64DD686E">
            <wp:extent cx="501650" cy="48415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591" cy="518838"/>
                    </a:xfrm>
                    <a:prstGeom prst="rect">
                      <a:avLst/>
                    </a:prstGeom>
                    <a:noFill/>
                    <a:ln>
                      <a:noFill/>
                    </a:ln>
                  </pic:spPr>
                </pic:pic>
              </a:graphicData>
            </a:graphic>
          </wp:inline>
        </w:drawing>
      </w:r>
    </w:p>
    <w:p w14:paraId="09F66084" w14:textId="77777777" w:rsidR="00FC6D65" w:rsidRPr="00497ACB" w:rsidRDefault="00FC6D65" w:rsidP="00FC6D65">
      <w:pPr>
        <w:rPr>
          <w:rFonts w:asciiTheme="minorHAnsi" w:hAnsiTheme="minorHAnsi" w:cstheme="minorHAnsi"/>
          <w:b/>
          <w:sz w:val="20"/>
        </w:rPr>
      </w:pPr>
      <w:r w:rsidRPr="00497ACB">
        <w:rPr>
          <w:rFonts w:asciiTheme="minorHAnsi" w:hAnsiTheme="minorHAnsi" w:cstheme="minorHAnsi"/>
          <w:sz w:val="20"/>
        </w:rPr>
        <w:t>Home Learning will continue to be set every Friday with Spellings and the introduction of maths problem solving activities. In addition to this, we continue to encourage to read daily and regularly practise their times tables.</w:t>
      </w:r>
    </w:p>
    <w:p w14:paraId="4BE1628C" w14:textId="77777777" w:rsidR="00FC6D65" w:rsidRPr="00497ACB" w:rsidRDefault="00FC6D65" w:rsidP="00FC6D65">
      <w:pPr>
        <w:jc w:val="center"/>
        <w:rPr>
          <w:rFonts w:asciiTheme="minorHAnsi" w:hAnsiTheme="minorHAnsi" w:cstheme="minorHAnsi"/>
          <w:b/>
          <w:sz w:val="20"/>
          <w:u w:val="single"/>
        </w:rPr>
      </w:pPr>
    </w:p>
    <w:p w14:paraId="208E7059"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b/>
          <w:sz w:val="20"/>
          <w:u w:val="single"/>
        </w:rPr>
        <w:t>PE</w:t>
      </w:r>
    </w:p>
    <w:p w14:paraId="1378D7DB" w14:textId="77777777" w:rsidR="00FC6D65" w:rsidRPr="00497ACB" w:rsidRDefault="00FC6D65" w:rsidP="00FC6D65">
      <w:pPr>
        <w:jc w:val="center"/>
        <w:rPr>
          <w:rFonts w:asciiTheme="minorHAnsi" w:hAnsiTheme="minorHAnsi" w:cstheme="minorHAnsi"/>
          <w:b/>
          <w:sz w:val="20"/>
          <w:u w:val="single"/>
        </w:rPr>
      </w:pPr>
    </w:p>
    <w:p w14:paraId="1DFDB804"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noProof/>
        </w:rPr>
        <w:drawing>
          <wp:inline distT="0" distB="0" distL="0" distR="0" wp14:anchorId="1CFC2B37" wp14:editId="11129C00">
            <wp:extent cx="640324" cy="425450"/>
            <wp:effectExtent l="0" t="0" r="762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162" cy="441953"/>
                    </a:xfrm>
                    <a:prstGeom prst="rect">
                      <a:avLst/>
                    </a:prstGeom>
                    <a:noFill/>
                    <a:ln>
                      <a:noFill/>
                    </a:ln>
                  </pic:spPr>
                </pic:pic>
              </a:graphicData>
            </a:graphic>
          </wp:inline>
        </w:drawing>
      </w:r>
    </w:p>
    <w:p w14:paraId="2989218F" w14:textId="759952C3" w:rsidR="00FC6D65" w:rsidRPr="00497ACB" w:rsidRDefault="007E5DD5" w:rsidP="00FC6D65">
      <w:pPr>
        <w:rPr>
          <w:rFonts w:asciiTheme="minorHAnsi" w:hAnsiTheme="minorHAnsi" w:cstheme="minorHAnsi"/>
          <w:sz w:val="20"/>
        </w:rPr>
      </w:pPr>
      <w:r w:rsidRPr="00497ACB">
        <w:rPr>
          <w:rFonts w:asciiTheme="minorHAnsi" w:hAnsiTheme="minorHAnsi" w:cstheme="minorHAnsi"/>
          <w:sz w:val="20"/>
        </w:rPr>
        <w:t>PE lessons during term 3</w:t>
      </w:r>
      <w:r w:rsidR="00FC6D65" w:rsidRPr="00497ACB">
        <w:rPr>
          <w:rFonts w:asciiTheme="minorHAnsi" w:hAnsiTheme="minorHAnsi" w:cstheme="minorHAnsi"/>
          <w:sz w:val="20"/>
        </w:rPr>
        <w:t xml:space="preserve"> will take place on</w:t>
      </w:r>
      <w:r w:rsidR="00906BBC" w:rsidRPr="00497ACB">
        <w:rPr>
          <w:rFonts w:asciiTheme="minorHAnsi" w:hAnsiTheme="minorHAnsi" w:cstheme="minorHAnsi"/>
          <w:sz w:val="20"/>
        </w:rPr>
        <w:t xml:space="preserve"> </w:t>
      </w:r>
      <w:r w:rsidR="00E00E07" w:rsidRPr="00497ACB">
        <w:rPr>
          <w:rFonts w:asciiTheme="minorHAnsi" w:hAnsiTheme="minorHAnsi" w:cstheme="minorHAnsi"/>
          <w:b/>
          <w:sz w:val="20"/>
        </w:rPr>
        <w:t>Tues</w:t>
      </w:r>
      <w:r w:rsidR="00906BBC" w:rsidRPr="00497ACB">
        <w:rPr>
          <w:rFonts w:asciiTheme="minorHAnsi" w:hAnsiTheme="minorHAnsi" w:cstheme="minorHAnsi"/>
          <w:b/>
          <w:sz w:val="20"/>
        </w:rPr>
        <w:t>days</w:t>
      </w:r>
      <w:r w:rsidR="00906BBC" w:rsidRPr="00497ACB">
        <w:rPr>
          <w:rFonts w:asciiTheme="minorHAnsi" w:hAnsiTheme="minorHAnsi" w:cstheme="minorHAnsi"/>
          <w:sz w:val="20"/>
        </w:rPr>
        <w:t xml:space="preserve"> and</w:t>
      </w:r>
      <w:r w:rsidR="00FC6D65" w:rsidRPr="00497ACB">
        <w:rPr>
          <w:rFonts w:asciiTheme="minorHAnsi" w:hAnsiTheme="minorHAnsi" w:cstheme="minorHAnsi"/>
          <w:sz w:val="20"/>
        </w:rPr>
        <w:t xml:space="preserve"> </w:t>
      </w:r>
      <w:r w:rsidR="00E00E07" w:rsidRPr="00497ACB">
        <w:rPr>
          <w:rFonts w:asciiTheme="minorHAnsi" w:hAnsiTheme="minorHAnsi" w:cstheme="minorHAnsi"/>
          <w:b/>
          <w:sz w:val="20"/>
        </w:rPr>
        <w:t>Fri</w:t>
      </w:r>
      <w:r w:rsidR="00FC6D65" w:rsidRPr="00497ACB">
        <w:rPr>
          <w:rFonts w:asciiTheme="minorHAnsi" w:hAnsiTheme="minorHAnsi" w:cstheme="minorHAnsi"/>
          <w:b/>
          <w:sz w:val="20"/>
        </w:rPr>
        <w:t>days</w:t>
      </w:r>
      <w:r w:rsidR="00FC6D65" w:rsidRPr="00497ACB">
        <w:rPr>
          <w:rFonts w:asciiTheme="minorHAnsi" w:hAnsiTheme="minorHAnsi" w:cstheme="minorHAnsi"/>
          <w:sz w:val="20"/>
        </w:rPr>
        <w:t>. Please ensure that your child’s PE kit is in school every day. They will need:</w:t>
      </w:r>
    </w:p>
    <w:p w14:paraId="0CD935F5" w14:textId="77777777" w:rsidR="00FC6D65" w:rsidRPr="00497ACB" w:rsidRDefault="00FC6D65" w:rsidP="00FC6D65">
      <w:pPr>
        <w:rPr>
          <w:rFonts w:asciiTheme="minorHAnsi" w:hAnsiTheme="minorHAnsi" w:cstheme="minorHAnsi"/>
          <w:sz w:val="20"/>
        </w:rPr>
      </w:pPr>
    </w:p>
    <w:p w14:paraId="03F7A4AA" w14:textId="77777777" w:rsidR="00FC6D65" w:rsidRPr="00497ACB" w:rsidRDefault="00FC6D65" w:rsidP="00FC6D65">
      <w:pPr>
        <w:pStyle w:val="1bodycopy"/>
        <w:numPr>
          <w:ilvl w:val="0"/>
          <w:numId w:val="5"/>
        </w:numPr>
        <w:rPr>
          <w:rFonts w:asciiTheme="minorHAnsi" w:hAnsiTheme="minorHAnsi" w:cstheme="minorHAnsi"/>
          <w:szCs w:val="20"/>
        </w:rPr>
      </w:pPr>
      <w:r w:rsidRPr="00497ACB">
        <w:rPr>
          <w:rFonts w:asciiTheme="minorHAnsi" w:hAnsiTheme="minorHAnsi" w:cstheme="minorHAnsi"/>
          <w:szCs w:val="20"/>
        </w:rPr>
        <w:t>their house-</w:t>
      </w:r>
      <w:proofErr w:type="spellStart"/>
      <w:r w:rsidRPr="00497ACB">
        <w:rPr>
          <w:rFonts w:asciiTheme="minorHAnsi" w:hAnsiTheme="minorHAnsi" w:cstheme="minorHAnsi"/>
          <w:szCs w:val="20"/>
        </w:rPr>
        <w:t>coloured</w:t>
      </w:r>
      <w:proofErr w:type="spellEnd"/>
      <w:r w:rsidRPr="00497ACB">
        <w:rPr>
          <w:rFonts w:asciiTheme="minorHAnsi" w:hAnsiTheme="minorHAnsi" w:cstheme="minorHAnsi"/>
          <w:szCs w:val="20"/>
        </w:rPr>
        <w:t xml:space="preserve"> PE t-shirt</w:t>
      </w:r>
    </w:p>
    <w:p w14:paraId="4E74CB20" w14:textId="77777777" w:rsidR="00FC6D65" w:rsidRPr="00497ACB" w:rsidRDefault="00FC6D65" w:rsidP="00FC6D65">
      <w:pPr>
        <w:pStyle w:val="1bodycopy"/>
        <w:numPr>
          <w:ilvl w:val="0"/>
          <w:numId w:val="5"/>
        </w:numPr>
        <w:rPr>
          <w:rFonts w:asciiTheme="minorHAnsi" w:hAnsiTheme="minorHAnsi" w:cstheme="minorHAnsi"/>
          <w:szCs w:val="20"/>
        </w:rPr>
      </w:pPr>
      <w:r w:rsidRPr="00497ACB">
        <w:rPr>
          <w:rFonts w:asciiTheme="minorHAnsi" w:hAnsiTheme="minorHAnsi" w:cstheme="minorHAnsi"/>
          <w:szCs w:val="20"/>
        </w:rPr>
        <w:t xml:space="preserve">black/navy shorts or a </w:t>
      </w:r>
      <w:proofErr w:type="spellStart"/>
      <w:r w:rsidRPr="00497ACB">
        <w:rPr>
          <w:rFonts w:asciiTheme="minorHAnsi" w:hAnsiTheme="minorHAnsi" w:cstheme="minorHAnsi"/>
          <w:szCs w:val="20"/>
        </w:rPr>
        <w:t>skort</w:t>
      </w:r>
      <w:proofErr w:type="spellEnd"/>
      <w:r w:rsidRPr="00497ACB">
        <w:rPr>
          <w:rFonts w:asciiTheme="minorHAnsi" w:hAnsiTheme="minorHAnsi" w:cstheme="minorHAnsi"/>
          <w:szCs w:val="20"/>
        </w:rPr>
        <w:t xml:space="preserve"> (in warmer weather)/jogging bottoms (in colder weather)</w:t>
      </w:r>
    </w:p>
    <w:p w14:paraId="71A15B65" w14:textId="77777777" w:rsidR="00FC6D65" w:rsidRPr="00497ACB" w:rsidRDefault="00FC6D65" w:rsidP="00FC6D65">
      <w:pPr>
        <w:pStyle w:val="1bodycopy"/>
        <w:numPr>
          <w:ilvl w:val="0"/>
          <w:numId w:val="5"/>
        </w:numPr>
        <w:rPr>
          <w:rFonts w:asciiTheme="minorHAnsi" w:hAnsiTheme="minorHAnsi" w:cstheme="minorHAnsi"/>
          <w:szCs w:val="20"/>
        </w:rPr>
      </w:pPr>
      <w:r w:rsidRPr="00497ACB">
        <w:rPr>
          <w:rFonts w:asciiTheme="minorHAnsi" w:hAnsiTheme="minorHAnsi" w:cstheme="minorHAnsi"/>
          <w:szCs w:val="20"/>
        </w:rPr>
        <w:t>trainers</w:t>
      </w:r>
    </w:p>
    <w:p w14:paraId="563C2A8D" w14:textId="77777777" w:rsidR="00FC6D65" w:rsidRPr="00497ACB" w:rsidRDefault="00FC6D65" w:rsidP="00FC6D65">
      <w:pPr>
        <w:pStyle w:val="1bodycopy"/>
        <w:numPr>
          <w:ilvl w:val="0"/>
          <w:numId w:val="5"/>
        </w:numPr>
        <w:rPr>
          <w:rFonts w:asciiTheme="minorHAnsi" w:hAnsiTheme="minorHAnsi" w:cstheme="minorHAnsi"/>
          <w:szCs w:val="20"/>
        </w:rPr>
      </w:pPr>
      <w:r w:rsidRPr="00497ACB">
        <w:rPr>
          <w:rFonts w:asciiTheme="minorHAnsi" w:hAnsiTheme="minorHAnsi" w:cstheme="minorHAnsi"/>
          <w:szCs w:val="20"/>
        </w:rPr>
        <w:t>grey/white socks.</w:t>
      </w:r>
    </w:p>
    <w:p w14:paraId="5D393C9C" w14:textId="77777777" w:rsidR="00FC6D65" w:rsidRPr="00497ACB" w:rsidRDefault="00FC6D65" w:rsidP="00FC6D65">
      <w:pPr>
        <w:pStyle w:val="1bodycopy"/>
        <w:jc w:val="center"/>
        <w:rPr>
          <w:rFonts w:asciiTheme="minorHAnsi" w:hAnsiTheme="minorHAnsi" w:cstheme="minorHAnsi"/>
          <w:b/>
          <w:szCs w:val="20"/>
          <w:u w:val="single"/>
        </w:rPr>
      </w:pPr>
      <w:r w:rsidRPr="00497ACB">
        <w:rPr>
          <w:rFonts w:asciiTheme="minorHAnsi" w:hAnsiTheme="minorHAnsi" w:cstheme="minorHAnsi"/>
          <w:b/>
          <w:szCs w:val="20"/>
          <w:u w:val="single"/>
        </w:rPr>
        <w:t>What do children need to bring to school?</w:t>
      </w:r>
    </w:p>
    <w:p w14:paraId="77D72142" w14:textId="77777777" w:rsidR="00FC6D65" w:rsidRPr="00497ACB" w:rsidRDefault="00FC6D65" w:rsidP="00FC6D65">
      <w:pPr>
        <w:pStyle w:val="1bodycopy"/>
        <w:jc w:val="center"/>
        <w:rPr>
          <w:rFonts w:asciiTheme="minorHAnsi" w:hAnsiTheme="minorHAnsi" w:cstheme="minorHAnsi"/>
          <w:b/>
          <w:szCs w:val="20"/>
          <w:u w:val="single"/>
        </w:rPr>
      </w:pPr>
    </w:p>
    <w:p w14:paraId="1323D318" w14:textId="77777777" w:rsidR="00FC6D65" w:rsidRPr="00497ACB" w:rsidRDefault="00FC6D65" w:rsidP="00FC6D65">
      <w:pPr>
        <w:pStyle w:val="1bodycopy"/>
        <w:jc w:val="center"/>
        <w:rPr>
          <w:rFonts w:asciiTheme="minorHAnsi" w:hAnsiTheme="minorHAnsi" w:cstheme="minorHAnsi"/>
          <w:b/>
          <w:szCs w:val="20"/>
          <w:u w:val="single"/>
        </w:rPr>
      </w:pPr>
      <w:r w:rsidRPr="00497ACB">
        <w:rPr>
          <w:rFonts w:asciiTheme="minorHAnsi" w:hAnsiTheme="minorHAnsi" w:cstheme="minorHAnsi"/>
          <w:noProof/>
          <w:lang w:val="en-GB" w:eastAsia="en-GB"/>
        </w:rPr>
        <w:drawing>
          <wp:inline distT="0" distB="0" distL="0" distR="0" wp14:anchorId="11F75643" wp14:editId="58B50CE6">
            <wp:extent cx="520700" cy="518503"/>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747" cy="528508"/>
                    </a:xfrm>
                    <a:prstGeom prst="rect">
                      <a:avLst/>
                    </a:prstGeom>
                    <a:noFill/>
                    <a:ln>
                      <a:noFill/>
                    </a:ln>
                  </pic:spPr>
                </pic:pic>
              </a:graphicData>
            </a:graphic>
          </wp:inline>
        </w:drawing>
      </w:r>
    </w:p>
    <w:p w14:paraId="60660BC5" w14:textId="77777777" w:rsidR="00FC6D65" w:rsidRPr="00497ACB" w:rsidRDefault="00FC6D65" w:rsidP="00FC6D65">
      <w:pPr>
        <w:rPr>
          <w:rFonts w:asciiTheme="minorHAnsi" w:hAnsiTheme="minorHAnsi" w:cstheme="minorHAnsi"/>
          <w:sz w:val="20"/>
        </w:rPr>
      </w:pPr>
    </w:p>
    <w:p w14:paraId="45DE6C6B" w14:textId="77777777" w:rsidR="00FC6D65" w:rsidRPr="00497ACB" w:rsidRDefault="00FC6D65" w:rsidP="00FC6D65">
      <w:pPr>
        <w:overflowPunct/>
        <w:autoSpaceDE/>
        <w:autoSpaceDN/>
        <w:adjustRightInd/>
        <w:spacing w:after="160" w:line="259" w:lineRule="auto"/>
        <w:textAlignment w:val="auto"/>
        <w:rPr>
          <w:rFonts w:asciiTheme="minorHAnsi" w:hAnsiTheme="minorHAnsi" w:cstheme="minorHAnsi"/>
          <w:sz w:val="20"/>
        </w:rPr>
      </w:pPr>
      <w:r w:rsidRPr="00497ACB">
        <w:rPr>
          <w:rFonts w:asciiTheme="minorHAnsi" w:hAnsiTheme="minorHAnsi" w:cstheme="minorHAnsi"/>
          <w:sz w:val="20"/>
        </w:rPr>
        <w:t>Please can children bring the following items each day:</w:t>
      </w:r>
    </w:p>
    <w:p w14:paraId="00F21546" w14:textId="77777777" w:rsidR="00FC6D65" w:rsidRPr="00497ACB" w:rsidRDefault="00FC6D65" w:rsidP="00FC6D65">
      <w:pPr>
        <w:pStyle w:val="ListParagraph"/>
        <w:numPr>
          <w:ilvl w:val="0"/>
          <w:numId w:val="7"/>
        </w:numPr>
        <w:overflowPunct/>
        <w:autoSpaceDE/>
        <w:autoSpaceDN/>
        <w:adjustRightInd/>
        <w:spacing w:after="160" w:line="259" w:lineRule="auto"/>
        <w:textAlignment w:val="auto"/>
        <w:rPr>
          <w:rFonts w:asciiTheme="minorHAnsi" w:hAnsiTheme="minorHAnsi" w:cstheme="minorHAnsi"/>
          <w:sz w:val="20"/>
        </w:rPr>
      </w:pPr>
      <w:r w:rsidRPr="00497ACB">
        <w:rPr>
          <w:rFonts w:asciiTheme="minorHAnsi" w:hAnsiTheme="minorHAnsi" w:cstheme="minorHAnsi"/>
          <w:sz w:val="20"/>
        </w:rPr>
        <w:t xml:space="preserve">A book bag or a </w:t>
      </w:r>
      <w:r w:rsidRPr="00497ACB">
        <w:rPr>
          <w:rFonts w:asciiTheme="minorHAnsi" w:hAnsiTheme="minorHAnsi" w:cstheme="minorHAnsi"/>
          <w:b/>
          <w:bCs/>
          <w:sz w:val="20"/>
        </w:rPr>
        <w:t>small</w:t>
      </w:r>
      <w:r w:rsidRPr="00497ACB">
        <w:rPr>
          <w:rFonts w:asciiTheme="minorHAnsi" w:hAnsiTheme="minorHAnsi" w:cstheme="minorHAnsi"/>
          <w:sz w:val="20"/>
        </w:rPr>
        <w:t xml:space="preserve"> rucksack. No large bags please. </w:t>
      </w:r>
    </w:p>
    <w:p w14:paraId="6226CE15" w14:textId="77777777" w:rsidR="00FC6D65" w:rsidRPr="00497ACB" w:rsidRDefault="00FC6D65" w:rsidP="00FC6D65">
      <w:pPr>
        <w:pStyle w:val="ListParagraph"/>
        <w:numPr>
          <w:ilvl w:val="0"/>
          <w:numId w:val="6"/>
        </w:numPr>
        <w:overflowPunct/>
        <w:autoSpaceDE/>
        <w:autoSpaceDN/>
        <w:adjustRightInd/>
        <w:spacing w:after="160" w:line="259" w:lineRule="auto"/>
        <w:textAlignment w:val="auto"/>
        <w:rPr>
          <w:rFonts w:asciiTheme="minorHAnsi" w:hAnsiTheme="minorHAnsi" w:cstheme="minorHAnsi"/>
          <w:sz w:val="20"/>
        </w:rPr>
      </w:pPr>
      <w:r w:rsidRPr="00497ACB">
        <w:rPr>
          <w:rFonts w:asciiTheme="minorHAnsi" w:hAnsiTheme="minorHAnsi" w:cstheme="minorHAnsi"/>
          <w:sz w:val="20"/>
        </w:rPr>
        <w:t>A clearly labelled water bottle.</w:t>
      </w:r>
    </w:p>
    <w:p w14:paraId="05BCE98E" w14:textId="77777777" w:rsidR="00FC6D65" w:rsidRPr="00497ACB" w:rsidRDefault="00FC6D65" w:rsidP="00FC6D65">
      <w:pPr>
        <w:pStyle w:val="ListParagraph"/>
        <w:numPr>
          <w:ilvl w:val="0"/>
          <w:numId w:val="6"/>
        </w:numPr>
        <w:overflowPunct/>
        <w:autoSpaceDE/>
        <w:autoSpaceDN/>
        <w:adjustRightInd/>
        <w:spacing w:after="160" w:line="259" w:lineRule="auto"/>
        <w:textAlignment w:val="auto"/>
        <w:rPr>
          <w:rFonts w:asciiTheme="minorHAnsi" w:hAnsiTheme="minorHAnsi" w:cstheme="minorHAnsi"/>
          <w:sz w:val="20"/>
        </w:rPr>
      </w:pPr>
      <w:r w:rsidRPr="00497ACB">
        <w:rPr>
          <w:rFonts w:asciiTheme="minorHAnsi" w:hAnsiTheme="minorHAnsi" w:cstheme="minorHAnsi"/>
          <w:sz w:val="20"/>
        </w:rPr>
        <w:t>A packed lunch (if not having school lunch).</w:t>
      </w:r>
    </w:p>
    <w:p w14:paraId="3B589712" w14:textId="77777777" w:rsidR="00FC6D65" w:rsidRPr="00497ACB" w:rsidRDefault="00FC6D65" w:rsidP="00FC6D65">
      <w:pPr>
        <w:pStyle w:val="ListParagraph"/>
        <w:numPr>
          <w:ilvl w:val="0"/>
          <w:numId w:val="6"/>
        </w:numPr>
        <w:overflowPunct/>
        <w:autoSpaceDE/>
        <w:autoSpaceDN/>
        <w:adjustRightInd/>
        <w:spacing w:after="160" w:line="259" w:lineRule="auto"/>
        <w:textAlignment w:val="auto"/>
        <w:rPr>
          <w:rFonts w:asciiTheme="minorHAnsi" w:hAnsiTheme="minorHAnsi" w:cstheme="minorHAnsi"/>
          <w:sz w:val="20"/>
        </w:rPr>
      </w:pPr>
      <w:r w:rsidRPr="00497ACB">
        <w:rPr>
          <w:rFonts w:asciiTheme="minorHAnsi" w:hAnsiTheme="minorHAnsi" w:cstheme="minorHAnsi"/>
          <w:sz w:val="20"/>
        </w:rPr>
        <w:t>Their reading book and reading record.</w:t>
      </w:r>
    </w:p>
    <w:p w14:paraId="50A86701" w14:textId="77777777" w:rsidR="00FC6D65" w:rsidRPr="00497ACB" w:rsidRDefault="00FC6D65" w:rsidP="00FC6D65">
      <w:pPr>
        <w:pStyle w:val="ListParagraph"/>
        <w:numPr>
          <w:ilvl w:val="0"/>
          <w:numId w:val="6"/>
        </w:numPr>
        <w:overflowPunct/>
        <w:autoSpaceDE/>
        <w:autoSpaceDN/>
        <w:adjustRightInd/>
        <w:spacing w:after="160" w:line="259" w:lineRule="auto"/>
        <w:textAlignment w:val="auto"/>
        <w:rPr>
          <w:rFonts w:asciiTheme="minorHAnsi" w:hAnsiTheme="minorHAnsi" w:cstheme="minorHAnsi"/>
          <w:sz w:val="20"/>
        </w:rPr>
      </w:pPr>
      <w:r w:rsidRPr="00497ACB">
        <w:rPr>
          <w:rFonts w:asciiTheme="minorHAnsi" w:hAnsiTheme="minorHAnsi" w:cstheme="minorHAnsi"/>
          <w:sz w:val="20"/>
        </w:rPr>
        <w:t>A sun hat and sun cream (if they can self-administer and weather permitting).</w:t>
      </w:r>
    </w:p>
    <w:p w14:paraId="6784668E" w14:textId="77777777" w:rsidR="00FC6D65" w:rsidRPr="00497ACB" w:rsidRDefault="00FC6D65" w:rsidP="00FC6D65">
      <w:pPr>
        <w:pStyle w:val="ListParagraph"/>
        <w:numPr>
          <w:ilvl w:val="0"/>
          <w:numId w:val="6"/>
        </w:numPr>
        <w:overflowPunct/>
        <w:autoSpaceDE/>
        <w:autoSpaceDN/>
        <w:adjustRightInd/>
        <w:spacing w:after="160" w:line="259" w:lineRule="auto"/>
        <w:textAlignment w:val="auto"/>
        <w:rPr>
          <w:rFonts w:asciiTheme="minorHAnsi" w:hAnsiTheme="minorHAnsi" w:cstheme="minorHAnsi"/>
          <w:sz w:val="20"/>
        </w:rPr>
      </w:pPr>
      <w:r w:rsidRPr="00497ACB">
        <w:rPr>
          <w:rFonts w:asciiTheme="minorHAnsi" w:hAnsiTheme="minorHAnsi" w:cstheme="minorHAnsi"/>
          <w:sz w:val="20"/>
        </w:rPr>
        <w:t>A coat/hats and gloves (weather permitting).</w:t>
      </w:r>
    </w:p>
    <w:p w14:paraId="5D5F4394" w14:textId="77777777" w:rsidR="00FC6D65" w:rsidRPr="00497ACB" w:rsidRDefault="00FC6D65" w:rsidP="00FC6D65">
      <w:pPr>
        <w:rPr>
          <w:rFonts w:asciiTheme="minorHAnsi" w:hAnsiTheme="minorHAnsi" w:cstheme="minorHAnsi"/>
          <w:sz w:val="20"/>
        </w:rPr>
      </w:pPr>
      <w:r w:rsidRPr="00497ACB">
        <w:rPr>
          <w:rFonts w:asciiTheme="minorHAnsi" w:hAnsiTheme="minorHAnsi" w:cstheme="minorHAnsi"/>
          <w:b/>
          <w:bCs/>
          <w:sz w:val="20"/>
        </w:rPr>
        <w:t>Children are only allowed to bring into school the items listed above</w:t>
      </w:r>
      <w:r w:rsidRPr="00497ACB">
        <w:rPr>
          <w:rFonts w:asciiTheme="minorHAnsi" w:hAnsiTheme="minorHAnsi" w:cstheme="minorHAnsi"/>
          <w:sz w:val="20"/>
        </w:rPr>
        <w:t xml:space="preserve">, </w:t>
      </w:r>
      <w:proofErr w:type="spellStart"/>
      <w:r w:rsidRPr="00497ACB">
        <w:rPr>
          <w:rFonts w:asciiTheme="minorHAnsi" w:hAnsiTheme="minorHAnsi" w:cstheme="minorHAnsi"/>
          <w:sz w:val="20"/>
        </w:rPr>
        <w:t>ie</w:t>
      </w:r>
      <w:proofErr w:type="spellEnd"/>
      <w:r w:rsidRPr="00497ACB">
        <w:rPr>
          <w:rFonts w:asciiTheme="minorHAnsi" w:hAnsiTheme="minorHAnsi" w:cstheme="minorHAnsi"/>
          <w:sz w:val="20"/>
        </w:rPr>
        <w:t>. no pencil cases, toys etc.</w:t>
      </w:r>
    </w:p>
    <w:p w14:paraId="2AB0777C" w14:textId="77777777" w:rsidR="00FC6D65" w:rsidRPr="00497ACB" w:rsidRDefault="00FC6D65" w:rsidP="00FC6D65">
      <w:pPr>
        <w:rPr>
          <w:rFonts w:asciiTheme="minorHAnsi" w:hAnsiTheme="minorHAnsi" w:cstheme="minorHAnsi"/>
          <w:sz w:val="20"/>
        </w:rPr>
      </w:pPr>
    </w:p>
    <w:p w14:paraId="4EE4870B" w14:textId="77777777" w:rsidR="00FC6D65" w:rsidRPr="00497ACB" w:rsidRDefault="00FC6D65" w:rsidP="00FC6D65">
      <w:pPr>
        <w:jc w:val="center"/>
        <w:rPr>
          <w:rFonts w:asciiTheme="minorHAnsi" w:hAnsiTheme="minorHAnsi" w:cstheme="minorHAnsi"/>
          <w:sz w:val="20"/>
        </w:rPr>
      </w:pPr>
    </w:p>
    <w:p w14:paraId="301D9746"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b/>
          <w:sz w:val="20"/>
          <w:u w:val="single"/>
        </w:rPr>
        <w:t>Communication</w:t>
      </w:r>
    </w:p>
    <w:p w14:paraId="7A412FF1" w14:textId="77777777" w:rsidR="00FC6D65" w:rsidRPr="00497ACB" w:rsidRDefault="00FC6D65" w:rsidP="00FC6D65">
      <w:pPr>
        <w:jc w:val="center"/>
        <w:rPr>
          <w:rFonts w:asciiTheme="minorHAnsi" w:hAnsiTheme="minorHAnsi" w:cstheme="minorHAnsi"/>
          <w:b/>
          <w:sz w:val="20"/>
          <w:u w:val="single"/>
        </w:rPr>
      </w:pPr>
    </w:p>
    <w:p w14:paraId="31D936C0"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noProof/>
        </w:rPr>
        <w:drawing>
          <wp:inline distT="0" distB="0" distL="0" distR="0" wp14:anchorId="34BCB51D" wp14:editId="467CE00B">
            <wp:extent cx="673100" cy="378619"/>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283" cy="393909"/>
                    </a:xfrm>
                    <a:prstGeom prst="rect">
                      <a:avLst/>
                    </a:prstGeom>
                    <a:noFill/>
                    <a:ln>
                      <a:noFill/>
                    </a:ln>
                  </pic:spPr>
                </pic:pic>
              </a:graphicData>
            </a:graphic>
          </wp:inline>
        </w:drawing>
      </w:r>
    </w:p>
    <w:p w14:paraId="75162383" w14:textId="532A8654" w:rsidR="00FC6D65" w:rsidRPr="00497ACB" w:rsidRDefault="00FC6D65" w:rsidP="00FC6D65">
      <w:pPr>
        <w:rPr>
          <w:rFonts w:asciiTheme="minorHAnsi" w:hAnsiTheme="minorHAnsi" w:cstheme="minorHAnsi"/>
          <w:sz w:val="20"/>
        </w:rPr>
      </w:pPr>
      <w:r w:rsidRPr="00497ACB">
        <w:rPr>
          <w:rFonts w:asciiTheme="minorHAnsi" w:hAnsiTheme="minorHAnsi" w:cstheme="minorHAnsi"/>
          <w:sz w:val="20"/>
        </w:rPr>
        <w:t>If you have any urgent messages, these can be given to a member of staff on the school gate each mor</w:t>
      </w:r>
      <w:r w:rsidR="00906BBC" w:rsidRPr="00497ACB">
        <w:rPr>
          <w:rFonts w:asciiTheme="minorHAnsi" w:hAnsiTheme="minorHAnsi" w:cstheme="minorHAnsi"/>
          <w:sz w:val="20"/>
        </w:rPr>
        <w:t>ning. If you wish to speak to us</w:t>
      </w:r>
      <w:r w:rsidRPr="00497ACB">
        <w:rPr>
          <w:rFonts w:asciiTheme="minorHAnsi" w:hAnsiTheme="minorHAnsi" w:cstheme="minorHAnsi"/>
          <w:sz w:val="20"/>
        </w:rPr>
        <w:t xml:space="preserve"> in person, please come and see </w:t>
      </w:r>
      <w:r w:rsidR="00906BBC" w:rsidRPr="00497ACB">
        <w:rPr>
          <w:rFonts w:asciiTheme="minorHAnsi" w:hAnsiTheme="minorHAnsi" w:cstheme="minorHAnsi"/>
          <w:sz w:val="20"/>
        </w:rPr>
        <w:t xml:space="preserve">us </w:t>
      </w:r>
      <w:r w:rsidRPr="00497ACB">
        <w:rPr>
          <w:rFonts w:asciiTheme="minorHAnsi" w:hAnsiTheme="minorHAnsi" w:cstheme="minorHAnsi"/>
          <w:sz w:val="20"/>
        </w:rPr>
        <w:t xml:space="preserve">at school pick up or phone the school office to arrange an appointment. </w:t>
      </w:r>
    </w:p>
    <w:p w14:paraId="6D5D4888" w14:textId="77777777" w:rsidR="00FC6D65" w:rsidRPr="00497ACB" w:rsidRDefault="00FC6D65" w:rsidP="00FC6D65">
      <w:pPr>
        <w:rPr>
          <w:rFonts w:asciiTheme="minorHAnsi" w:hAnsiTheme="minorHAnsi" w:cstheme="minorHAnsi"/>
          <w:b/>
          <w:sz w:val="20"/>
          <w:u w:val="single"/>
        </w:rPr>
      </w:pPr>
    </w:p>
    <w:p w14:paraId="2EB471A2" w14:textId="77777777" w:rsidR="00FC6D65" w:rsidRPr="00497ACB" w:rsidRDefault="00FC6D65" w:rsidP="00FC6D65">
      <w:pPr>
        <w:jc w:val="center"/>
        <w:rPr>
          <w:rFonts w:asciiTheme="minorHAnsi" w:hAnsiTheme="minorHAnsi" w:cstheme="minorHAnsi"/>
          <w:b/>
          <w:sz w:val="20"/>
          <w:u w:val="single"/>
        </w:rPr>
      </w:pPr>
      <w:r w:rsidRPr="00497ACB">
        <w:rPr>
          <w:rFonts w:asciiTheme="minorHAnsi" w:hAnsiTheme="minorHAnsi" w:cstheme="minorHAnsi"/>
          <w:b/>
          <w:sz w:val="20"/>
          <w:u w:val="single"/>
        </w:rPr>
        <w:t>Behaviour systems/Golden Time</w:t>
      </w:r>
    </w:p>
    <w:p w14:paraId="5B7820CD" w14:textId="77777777" w:rsidR="00FC6D65" w:rsidRPr="00497ACB" w:rsidRDefault="00FC6D65" w:rsidP="00FC6D65">
      <w:pPr>
        <w:pStyle w:val="ListParagraph"/>
        <w:numPr>
          <w:ilvl w:val="0"/>
          <w:numId w:val="8"/>
        </w:numPr>
        <w:overflowPunct/>
        <w:autoSpaceDE/>
        <w:autoSpaceDN/>
        <w:adjustRightInd/>
        <w:spacing w:line="276" w:lineRule="auto"/>
        <w:textAlignment w:val="auto"/>
        <w:rPr>
          <w:rFonts w:asciiTheme="minorHAnsi" w:hAnsiTheme="minorHAnsi" w:cstheme="minorHAnsi"/>
          <w:sz w:val="20"/>
        </w:rPr>
      </w:pPr>
      <w:r w:rsidRPr="00497ACB">
        <w:rPr>
          <w:rFonts w:asciiTheme="minorHAnsi" w:hAnsiTheme="minorHAnsi" w:cstheme="minorHAnsi"/>
          <w:sz w:val="20"/>
        </w:rPr>
        <w:t>In line with the school’s behaviour policy, we follow the traffic light system in class. If children reach ‘superstar’ status, they earn 3 house points.</w:t>
      </w:r>
    </w:p>
    <w:p w14:paraId="2A8F4738" w14:textId="77777777" w:rsidR="00FC6D65" w:rsidRPr="00497ACB" w:rsidRDefault="00FC6D65" w:rsidP="00FC6D65">
      <w:pPr>
        <w:pStyle w:val="ListParagraph"/>
        <w:numPr>
          <w:ilvl w:val="0"/>
          <w:numId w:val="8"/>
        </w:numPr>
        <w:overflowPunct/>
        <w:autoSpaceDE/>
        <w:autoSpaceDN/>
        <w:adjustRightInd/>
        <w:spacing w:line="276" w:lineRule="auto"/>
        <w:textAlignment w:val="auto"/>
        <w:rPr>
          <w:rFonts w:asciiTheme="minorHAnsi" w:hAnsiTheme="minorHAnsi" w:cstheme="minorHAnsi"/>
          <w:sz w:val="20"/>
        </w:rPr>
      </w:pPr>
      <w:r w:rsidRPr="00497ACB">
        <w:rPr>
          <w:rFonts w:asciiTheme="minorHAnsi" w:hAnsiTheme="minorHAnsi" w:cstheme="minorHAnsi"/>
          <w:sz w:val="20"/>
        </w:rPr>
        <w:t>Golden Time happens on Friday afternoons-children earn Golden Time each week for good behaviour and hard work.</w:t>
      </w:r>
    </w:p>
    <w:p w14:paraId="55ABF4A7" w14:textId="77777777" w:rsidR="00FC6D65" w:rsidRPr="00497ACB" w:rsidRDefault="00FC6D65" w:rsidP="00FC6D65">
      <w:pPr>
        <w:jc w:val="center"/>
        <w:rPr>
          <w:rFonts w:asciiTheme="minorHAnsi" w:hAnsiTheme="minorHAnsi" w:cstheme="minorHAnsi"/>
          <w:b/>
          <w:sz w:val="20"/>
          <w:u w:val="single"/>
        </w:rPr>
      </w:pPr>
    </w:p>
    <w:p w14:paraId="40D5852E" w14:textId="77777777" w:rsidR="00FC6D65" w:rsidRPr="00497ACB" w:rsidRDefault="00FC6D65" w:rsidP="00FC6D65">
      <w:pPr>
        <w:rPr>
          <w:rFonts w:asciiTheme="minorHAnsi" w:hAnsiTheme="minorHAnsi" w:cstheme="minorHAnsi"/>
          <w:sz w:val="20"/>
        </w:rPr>
      </w:pPr>
    </w:p>
    <w:p w14:paraId="5A631FBC" w14:textId="2406B16F" w:rsidR="00FC6D65" w:rsidRPr="00497ACB" w:rsidRDefault="00906BBC" w:rsidP="00FC6D65">
      <w:pPr>
        <w:rPr>
          <w:rFonts w:asciiTheme="minorHAnsi" w:hAnsiTheme="minorHAnsi" w:cstheme="minorHAnsi"/>
          <w:sz w:val="20"/>
        </w:rPr>
      </w:pPr>
      <w:r w:rsidRPr="00497ACB">
        <w:rPr>
          <w:rFonts w:asciiTheme="minorHAnsi" w:hAnsiTheme="minorHAnsi" w:cstheme="minorHAnsi"/>
          <w:sz w:val="20"/>
        </w:rPr>
        <w:t>We</w:t>
      </w:r>
      <w:r w:rsidR="00FC6D65" w:rsidRPr="00497ACB">
        <w:rPr>
          <w:rFonts w:asciiTheme="minorHAnsi" w:hAnsiTheme="minorHAnsi" w:cstheme="minorHAnsi"/>
          <w:sz w:val="20"/>
        </w:rPr>
        <w:t xml:space="preserve"> am looking forward to another great term. Any questions, please don’t hesitate to contact us.</w:t>
      </w:r>
    </w:p>
    <w:p w14:paraId="27C549F6" w14:textId="77777777" w:rsidR="00FC6D65" w:rsidRPr="00497ACB" w:rsidRDefault="00FC6D65" w:rsidP="00FC6D65">
      <w:pPr>
        <w:rPr>
          <w:rFonts w:asciiTheme="minorHAnsi" w:hAnsiTheme="minorHAnsi" w:cstheme="minorHAnsi"/>
          <w:sz w:val="20"/>
        </w:rPr>
      </w:pPr>
    </w:p>
    <w:p w14:paraId="56B333F7" w14:textId="77777777" w:rsidR="00FC6D65" w:rsidRPr="00497ACB" w:rsidRDefault="00FC6D65" w:rsidP="00FC6D65">
      <w:pPr>
        <w:rPr>
          <w:rFonts w:asciiTheme="minorHAnsi" w:hAnsiTheme="minorHAnsi" w:cstheme="minorHAnsi"/>
          <w:sz w:val="20"/>
        </w:rPr>
      </w:pPr>
      <w:r w:rsidRPr="00497ACB">
        <w:rPr>
          <w:rFonts w:asciiTheme="minorHAnsi" w:hAnsiTheme="minorHAnsi" w:cstheme="minorHAnsi"/>
          <w:sz w:val="20"/>
        </w:rPr>
        <w:t>Many thanks,</w:t>
      </w:r>
    </w:p>
    <w:p w14:paraId="33DD5D27" w14:textId="77777777" w:rsidR="00FC6D65" w:rsidRPr="00497ACB" w:rsidRDefault="00FC6D65" w:rsidP="00FC6D65">
      <w:pPr>
        <w:rPr>
          <w:rFonts w:asciiTheme="minorHAnsi" w:hAnsiTheme="minorHAnsi" w:cstheme="minorHAnsi"/>
          <w:sz w:val="20"/>
        </w:rPr>
      </w:pPr>
      <w:r w:rsidRPr="00497ACB">
        <w:rPr>
          <w:rFonts w:asciiTheme="minorHAnsi" w:hAnsiTheme="minorHAnsi" w:cstheme="minorHAnsi"/>
          <w:sz w:val="20"/>
        </w:rPr>
        <w:t xml:space="preserve">The Year 4 team </w:t>
      </w:r>
      <w:r w:rsidRPr="00497ACB">
        <w:rPr>
          <w:rFonts w:asciiTheme="minorHAnsi" w:hAnsiTheme="minorHAnsi" w:cstheme="minorHAnsi"/>
          <w:sz w:val="20"/>
        </w:rPr>
        <w:sym w:font="Wingdings" w:char="F04A"/>
      </w:r>
      <w:r w:rsidRPr="00497ACB">
        <w:rPr>
          <w:rFonts w:asciiTheme="minorHAnsi" w:hAnsiTheme="minorHAnsi" w:cstheme="minorHAnsi"/>
          <w:sz w:val="20"/>
        </w:rPr>
        <w:t xml:space="preserve"> </w:t>
      </w:r>
    </w:p>
    <w:p w14:paraId="4E4B7383" w14:textId="77777777" w:rsidR="00FC6D65" w:rsidRPr="00497ACB" w:rsidRDefault="00FC6D65" w:rsidP="00FC6D65">
      <w:pPr>
        <w:jc w:val="both"/>
        <w:rPr>
          <w:rFonts w:asciiTheme="minorHAnsi" w:hAnsiTheme="minorHAnsi" w:cstheme="minorHAnsi"/>
          <w:b/>
          <w:sz w:val="20"/>
          <w:u w:val="single"/>
        </w:rPr>
      </w:pPr>
    </w:p>
    <w:p w14:paraId="0D0B940D" w14:textId="1EC0A963" w:rsidR="00205631" w:rsidRPr="00497ACB" w:rsidRDefault="00205631" w:rsidP="00572551">
      <w:pPr>
        <w:jc w:val="center"/>
        <w:rPr>
          <w:rFonts w:asciiTheme="minorHAnsi" w:hAnsiTheme="minorHAnsi" w:cstheme="minorHAnsi"/>
          <w:sz w:val="18"/>
          <w:szCs w:val="18"/>
        </w:rPr>
      </w:pPr>
    </w:p>
    <w:p w14:paraId="0E27B00A" w14:textId="77777777" w:rsidR="00205631" w:rsidRPr="00497ACB" w:rsidRDefault="00205631" w:rsidP="00572551">
      <w:pPr>
        <w:jc w:val="center"/>
        <w:rPr>
          <w:rFonts w:asciiTheme="minorHAnsi" w:hAnsiTheme="minorHAnsi" w:cstheme="minorHAnsi"/>
          <w:sz w:val="18"/>
          <w:szCs w:val="18"/>
        </w:rPr>
      </w:pPr>
    </w:p>
    <w:p w14:paraId="60061E4C" w14:textId="77777777" w:rsidR="00205631" w:rsidRPr="00497ACB" w:rsidRDefault="00205631" w:rsidP="00572551">
      <w:pPr>
        <w:jc w:val="center"/>
        <w:rPr>
          <w:rFonts w:asciiTheme="minorHAnsi" w:hAnsiTheme="minorHAnsi" w:cstheme="minorHAnsi"/>
          <w:sz w:val="18"/>
          <w:szCs w:val="18"/>
        </w:rPr>
      </w:pPr>
    </w:p>
    <w:p w14:paraId="44EAFD9C" w14:textId="77777777" w:rsidR="00205631" w:rsidRPr="00497ACB" w:rsidRDefault="00205631" w:rsidP="0024336F">
      <w:pPr>
        <w:jc w:val="both"/>
        <w:rPr>
          <w:rFonts w:asciiTheme="minorHAnsi" w:hAnsiTheme="minorHAnsi" w:cstheme="minorHAnsi"/>
          <w:sz w:val="18"/>
          <w:szCs w:val="18"/>
        </w:rPr>
      </w:pPr>
    </w:p>
    <w:p w14:paraId="4B94D5A5" w14:textId="77777777" w:rsidR="00205631" w:rsidRPr="00497ACB" w:rsidRDefault="00205631" w:rsidP="0024336F">
      <w:pPr>
        <w:jc w:val="both"/>
        <w:rPr>
          <w:rFonts w:asciiTheme="minorHAnsi" w:hAnsiTheme="minorHAnsi" w:cstheme="minorHAnsi"/>
          <w:sz w:val="18"/>
          <w:szCs w:val="18"/>
        </w:rPr>
      </w:pPr>
    </w:p>
    <w:p w14:paraId="3DEEC669" w14:textId="77777777" w:rsidR="00205631" w:rsidRPr="00497ACB" w:rsidRDefault="00205631" w:rsidP="0024336F">
      <w:pPr>
        <w:jc w:val="both"/>
        <w:rPr>
          <w:rFonts w:asciiTheme="minorHAnsi" w:hAnsiTheme="minorHAnsi" w:cstheme="minorHAnsi"/>
          <w:sz w:val="18"/>
          <w:szCs w:val="18"/>
        </w:rPr>
      </w:pPr>
    </w:p>
    <w:p w14:paraId="3656B9AB" w14:textId="77777777" w:rsidR="00205631" w:rsidRPr="00497ACB" w:rsidRDefault="00205631" w:rsidP="0024336F">
      <w:pPr>
        <w:jc w:val="both"/>
        <w:rPr>
          <w:rFonts w:asciiTheme="minorHAnsi" w:hAnsiTheme="minorHAnsi" w:cstheme="minorHAnsi"/>
          <w:sz w:val="18"/>
          <w:szCs w:val="18"/>
        </w:rPr>
      </w:pPr>
    </w:p>
    <w:p w14:paraId="45FB0818" w14:textId="77777777" w:rsidR="00205631" w:rsidRPr="00497ACB" w:rsidRDefault="00205631" w:rsidP="0024336F">
      <w:pPr>
        <w:jc w:val="both"/>
        <w:rPr>
          <w:rFonts w:asciiTheme="minorHAnsi" w:hAnsiTheme="minorHAnsi" w:cstheme="minorHAnsi"/>
          <w:sz w:val="18"/>
          <w:szCs w:val="18"/>
        </w:rPr>
      </w:pPr>
    </w:p>
    <w:p w14:paraId="049F31CB" w14:textId="77777777" w:rsidR="00205631" w:rsidRPr="00497ACB" w:rsidRDefault="00205631" w:rsidP="0024336F">
      <w:pPr>
        <w:jc w:val="both"/>
        <w:rPr>
          <w:rFonts w:asciiTheme="minorHAnsi" w:hAnsiTheme="minorHAnsi" w:cstheme="minorHAnsi"/>
          <w:sz w:val="18"/>
          <w:szCs w:val="18"/>
        </w:rPr>
      </w:pPr>
    </w:p>
    <w:p w14:paraId="53128261" w14:textId="77777777" w:rsidR="00205631" w:rsidRPr="00497ACB" w:rsidRDefault="00205631" w:rsidP="0024336F">
      <w:pPr>
        <w:jc w:val="both"/>
        <w:rPr>
          <w:rFonts w:asciiTheme="minorHAnsi" w:hAnsiTheme="minorHAnsi" w:cstheme="minorHAnsi"/>
          <w:sz w:val="18"/>
          <w:szCs w:val="18"/>
        </w:rPr>
      </w:pPr>
    </w:p>
    <w:p w14:paraId="62486C05" w14:textId="77777777" w:rsidR="00205631" w:rsidRPr="00497ACB" w:rsidRDefault="00205631" w:rsidP="0024336F">
      <w:pPr>
        <w:jc w:val="both"/>
        <w:rPr>
          <w:rFonts w:asciiTheme="minorHAnsi" w:hAnsiTheme="minorHAnsi" w:cstheme="minorHAnsi"/>
          <w:sz w:val="18"/>
          <w:szCs w:val="18"/>
        </w:rPr>
      </w:pPr>
    </w:p>
    <w:p w14:paraId="4101652C" w14:textId="77777777" w:rsidR="00205631" w:rsidRPr="00497ACB" w:rsidRDefault="00205631" w:rsidP="0024336F">
      <w:pPr>
        <w:jc w:val="both"/>
        <w:rPr>
          <w:rFonts w:asciiTheme="minorHAnsi" w:hAnsiTheme="minorHAnsi" w:cstheme="minorHAnsi"/>
          <w:sz w:val="18"/>
          <w:szCs w:val="18"/>
        </w:rPr>
      </w:pPr>
    </w:p>
    <w:p w14:paraId="4B99056E" w14:textId="77777777" w:rsidR="00205631" w:rsidRPr="00497ACB" w:rsidRDefault="00205631" w:rsidP="0024336F">
      <w:pPr>
        <w:jc w:val="both"/>
        <w:rPr>
          <w:rFonts w:asciiTheme="minorHAnsi" w:hAnsiTheme="minorHAnsi" w:cstheme="minorHAnsi"/>
          <w:sz w:val="18"/>
          <w:szCs w:val="18"/>
        </w:rPr>
      </w:pPr>
    </w:p>
    <w:p w14:paraId="1299C43A" w14:textId="77777777" w:rsidR="00205631" w:rsidRPr="00497ACB" w:rsidRDefault="00205631" w:rsidP="0024336F">
      <w:pPr>
        <w:jc w:val="both"/>
        <w:rPr>
          <w:rFonts w:asciiTheme="minorHAnsi" w:hAnsiTheme="minorHAnsi" w:cstheme="minorHAnsi"/>
          <w:sz w:val="18"/>
          <w:szCs w:val="18"/>
        </w:rPr>
      </w:pPr>
    </w:p>
    <w:p w14:paraId="4DDBEF00" w14:textId="77777777" w:rsidR="00205631" w:rsidRPr="00497ACB" w:rsidRDefault="00205631" w:rsidP="0024336F">
      <w:pPr>
        <w:jc w:val="both"/>
        <w:rPr>
          <w:rFonts w:asciiTheme="minorHAnsi" w:hAnsiTheme="minorHAnsi" w:cstheme="minorHAnsi"/>
          <w:sz w:val="18"/>
          <w:szCs w:val="18"/>
        </w:rPr>
      </w:pPr>
    </w:p>
    <w:p w14:paraId="3461D779" w14:textId="77777777" w:rsidR="00205631" w:rsidRPr="00497ACB" w:rsidRDefault="00205631" w:rsidP="0024336F">
      <w:pPr>
        <w:jc w:val="both"/>
        <w:rPr>
          <w:rFonts w:asciiTheme="minorHAnsi" w:hAnsiTheme="minorHAnsi" w:cstheme="minorHAnsi"/>
          <w:sz w:val="18"/>
          <w:szCs w:val="18"/>
        </w:rPr>
      </w:pPr>
    </w:p>
    <w:p w14:paraId="3CF2D8B6" w14:textId="77777777" w:rsidR="00205631" w:rsidRPr="00497ACB" w:rsidRDefault="00205631" w:rsidP="0024336F">
      <w:pPr>
        <w:jc w:val="both"/>
        <w:rPr>
          <w:rFonts w:asciiTheme="minorHAnsi" w:hAnsiTheme="minorHAnsi" w:cstheme="minorHAnsi"/>
          <w:sz w:val="18"/>
          <w:szCs w:val="18"/>
        </w:rPr>
      </w:pPr>
    </w:p>
    <w:p w14:paraId="0FB78278" w14:textId="77777777" w:rsidR="00205631" w:rsidRPr="00497ACB" w:rsidRDefault="00205631" w:rsidP="0024336F">
      <w:pPr>
        <w:jc w:val="both"/>
        <w:rPr>
          <w:rFonts w:asciiTheme="minorHAnsi" w:hAnsiTheme="minorHAnsi" w:cstheme="minorHAnsi"/>
          <w:sz w:val="18"/>
          <w:szCs w:val="18"/>
        </w:rPr>
      </w:pPr>
    </w:p>
    <w:p w14:paraId="1FC39945" w14:textId="77777777" w:rsidR="00205631" w:rsidRPr="00497ACB" w:rsidRDefault="00205631" w:rsidP="0024336F">
      <w:pPr>
        <w:jc w:val="both"/>
        <w:rPr>
          <w:rFonts w:asciiTheme="minorHAnsi" w:hAnsiTheme="minorHAnsi" w:cstheme="minorHAnsi"/>
          <w:sz w:val="18"/>
          <w:szCs w:val="18"/>
        </w:rPr>
      </w:pPr>
    </w:p>
    <w:p w14:paraId="0562CB0E" w14:textId="77777777" w:rsidR="00205631" w:rsidRPr="00497ACB" w:rsidRDefault="00205631" w:rsidP="0024336F">
      <w:pPr>
        <w:jc w:val="both"/>
        <w:rPr>
          <w:rFonts w:asciiTheme="minorHAnsi" w:hAnsiTheme="minorHAnsi" w:cstheme="minorHAnsi"/>
          <w:sz w:val="18"/>
          <w:szCs w:val="18"/>
        </w:rPr>
      </w:pPr>
    </w:p>
    <w:p w14:paraId="34CE0A41" w14:textId="77777777" w:rsidR="00205631" w:rsidRPr="00497ACB" w:rsidRDefault="00205631" w:rsidP="0024336F">
      <w:pPr>
        <w:jc w:val="both"/>
        <w:rPr>
          <w:rFonts w:asciiTheme="minorHAnsi" w:hAnsiTheme="minorHAnsi" w:cstheme="minorHAnsi"/>
          <w:sz w:val="18"/>
          <w:szCs w:val="18"/>
        </w:rPr>
      </w:pPr>
    </w:p>
    <w:p w14:paraId="62EBF3C5" w14:textId="77777777" w:rsidR="00205631" w:rsidRPr="00497ACB" w:rsidRDefault="00205631" w:rsidP="0024336F">
      <w:pPr>
        <w:jc w:val="both"/>
        <w:rPr>
          <w:rFonts w:asciiTheme="minorHAnsi" w:hAnsiTheme="minorHAnsi" w:cstheme="minorHAnsi"/>
          <w:sz w:val="18"/>
          <w:szCs w:val="18"/>
        </w:rPr>
      </w:pPr>
    </w:p>
    <w:p w14:paraId="6D98A12B" w14:textId="77777777" w:rsidR="00205631" w:rsidRPr="00497ACB" w:rsidRDefault="00205631" w:rsidP="0024336F">
      <w:pPr>
        <w:jc w:val="both"/>
        <w:rPr>
          <w:rFonts w:asciiTheme="minorHAnsi" w:hAnsiTheme="minorHAnsi" w:cstheme="minorHAnsi"/>
          <w:sz w:val="18"/>
          <w:szCs w:val="18"/>
        </w:rPr>
      </w:pPr>
    </w:p>
    <w:p w14:paraId="2946DB82" w14:textId="77777777" w:rsidR="00205631" w:rsidRPr="00497ACB" w:rsidRDefault="00205631" w:rsidP="0024336F">
      <w:pPr>
        <w:jc w:val="both"/>
        <w:rPr>
          <w:rFonts w:asciiTheme="minorHAnsi" w:hAnsiTheme="minorHAnsi" w:cstheme="minorHAnsi"/>
          <w:sz w:val="18"/>
          <w:szCs w:val="18"/>
        </w:rPr>
      </w:pPr>
    </w:p>
    <w:p w14:paraId="5997CC1D" w14:textId="77777777" w:rsidR="00205631" w:rsidRPr="00497ACB" w:rsidRDefault="00205631" w:rsidP="0024336F">
      <w:pPr>
        <w:jc w:val="both"/>
        <w:rPr>
          <w:rFonts w:asciiTheme="minorHAnsi" w:hAnsiTheme="minorHAnsi" w:cstheme="minorHAnsi"/>
          <w:sz w:val="18"/>
          <w:szCs w:val="18"/>
        </w:rPr>
      </w:pPr>
    </w:p>
    <w:p w14:paraId="110FFD37" w14:textId="77777777" w:rsidR="00205631" w:rsidRPr="00497ACB" w:rsidRDefault="00205631" w:rsidP="0024336F">
      <w:pPr>
        <w:jc w:val="both"/>
        <w:rPr>
          <w:rFonts w:asciiTheme="minorHAnsi" w:hAnsiTheme="minorHAnsi" w:cstheme="minorHAnsi"/>
          <w:sz w:val="18"/>
          <w:szCs w:val="18"/>
        </w:rPr>
      </w:pPr>
    </w:p>
    <w:p w14:paraId="6B699379" w14:textId="77777777" w:rsidR="00205631" w:rsidRPr="00497ACB" w:rsidRDefault="00205631" w:rsidP="0024336F">
      <w:pPr>
        <w:jc w:val="both"/>
        <w:rPr>
          <w:rFonts w:asciiTheme="minorHAnsi" w:hAnsiTheme="minorHAnsi" w:cstheme="minorHAnsi"/>
          <w:sz w:val="18"/>
          <w:szCs w:val="18"/>
        </w:rPr>
      </w:pPr>
    </w:p>
    <w:p w14:paraId="3FE9F23F" w14:textId="77777777" w:rsidR="00205631" w:rsidRPr="00497ACB" w:rsidRDefault="00205631" w:rsidP="0024336F">
      <w:pPr>
        <w:jc w:val="both"/>
        <w:rPr>
          <w:rFonts w:asciiTheme="minorHAnsi" w:hAnsiTheme="minorHAnsi" w:cstheme="minorHAnsi"/>
          <w:sz w:val="18"/>
          <w:szCs w:val="18"/>
        </w:rPr>
      </w:pPr>
    </w:p>
    <w:p w14:paraId="1F72F646" w14:textId="77777777" w:rsidR="00205631" w:rsidRPr="00497ACB" w:rsidRDefault="00205631" w:rsidP="0024336F">
      <w:pPr>
        <w:jc w:val="both"/>
        <w:rPr>
          <w:rFonts w:asciiTheme="minorHAnsi" w:hAnsiTheme="minorHAnsi" w:cstheme="minorHAnsi"/>
          <w:sz w:val="18"/>
          <w:szCs w:val="18"/>
        </w:rPr>
      </w:pPr>
    </w:p>
    <w:p w14:paraId="08CE6F91" w14:textId="77777777" w:rsidR="00205631" w:rsidRPr="00497ACB" w:rsidRDefault="00205631" w:rsidP="0024336F">
      <w:pPr>
        <w:jc w:val="both"/>
        <w:rPr>
          <w:rFonts w:asciiTheme="minorHAnsi" w:hAnsiTheme="minorHAnsi" w:cstheme="minorHAnsi"/>
          <w:sz w:val="18"/>
          <w:szCs w:val="18"/>
        </w:rPr>
      </w:pPr>
    </w:p>
    <w:p w14:paraId="61CDCEAD" w14:textId="77777777" w:rsidR="00205631" w:rsidRPr="00497ACB" w:rsidRDefault="00205631" w:rsidP="0024336F">
      <w:pPr>
        <w:jc w:val="both"/>
        <w:rPr>
          <w:rFonts w:asciiTheme="minorHAnsi" w:hAnsiTheme="minorHAnsi" w:cstheme="minorHAnsi"/>
          <w:sz w:val="18"/>
          <w:szCs w:val="18"/>
        </w:rPr>
      </w:pPr>
    </w:p>
    <w:p w14:paraId="6BB9E253" w14:textId="77777777" w:rsidR="00205631" w:rsidRPr="00497ACB" w:rsidRDefault="00205631" w:rsidP="0024336F">
      <w:pPr>
        <w:jc w:val="both"/>
        <w:rPr>
          <w:rFonts w:asciiTheme="minorHAnsi" w:hAnsiTheme="minorHAnsi" w:cstheme="minorHAnsi"/>
          <w:sz w:val="18"/>
          <w:szCs w:val="18"/>
        </w:rPr>
      </w:pPr>
      <w:bookmarkStart w:id="0" w:name="_GoBack"/>
      <w:bookmarkEnd w:id="0"/>
    </w:p>
    <w:p w14:paraId="6537F28F" w14:textId="6C1D1DAB" w:rsidR="00C109AF" w:rsidRPr="00497ACB" w:rsidRDefault="00C109AF" w:rsidP="00C109AF">
      <w:pPr>
        <w:rPr>
          <w:rFonts w:asciiTheme="minorHAnsi" w:hAnsiTheme="minorHAnsi" w:cstheme="minorHAnsi"/>
          <w:sz w:val="18"/>
          <w:szCs w:val="18"/>
        </w:rPr>
      </w:pPr>
    </w:p>
    <w:p w14:paraId="34081F95" w14:textId="36B077B6" w:rsidR="00625688" w:rsidRPr="00497ACB" w:rsidRDefault="00625688" w:rsidP="00C109AF">
      <w:pPr>
        <w:rPr>
          <w:rFonts w:asciiTheme="minorHAnsi" w:hAnsiTheme="minorHAnsi" w:cstheme="minorHAnsi"/>
          <w:sz w:val="18"/>
          <w:szCs w:val="18"/>
        </w:rPr>
      </w:pPr>
    </w:p>
    <w:p w14:paraId="2AED6021" w14:textId="6F8D91C0" w:rsidR="00625688" w:rsidRPr="00497ACB" w:rsidRDefault="00625688" w:rsidP="00C109AF">
      <w:pPr>
        <w:rPr>
          <w:rFonts w:asciiTheme="minorHAnsi" w:hAnsiTheme="minorHAnsi" w:cstheme="minorHAnsi"/>
          <w:sz w:val="18"/>
          <w:szCs w:val="18"/>
        </w:rPr>
      </w:pPr>
    </w:p>
    <w:p w14:paraId="251D62B2" w14:textId="73600886" w:rsidR="00625688" w:rsidRPr="00497ACB" w:rsidRDefault="00625688" w:rsidP="00C109AF">
      <w:pPr>
        <w:rPr>
          <w:rFonts w:asciiTheme="minorHAnsi" w:hAnsiTheme="minorHAnsi" w:cstheme="minorHAnsi"/>
          <w:sz w:val="18"/>
          <w:szCs w:val="18"/>
        </w:rPr>
      </w:pPr>
    </w:p>
    <w:p w14:paraId="4633EFEB" w14:textId="5187F24C" w:rsidR="00625688" w:rsidRPr="00497ACB" w:rsidRDefault="00625688" w:rsidP="00C109AF">
      <w:pPr>
        <w:rPr>
          <w:rFonts w:asciiTheme="minorHAnsi" w:hAnsiTheme="minorHAnsi" w:cstheme="minorHAnsi"/>
          <w:sz w:val="18"/>
          <w:szCs w:val="18"/>
        </w:rPr>
      </w:pPr>
    </w:p>
    <w:p w14:paraId="676724F9" w14:textId="7B025CB7" w:rsidR="00625688" w:rsidRPr="00497ACB" w:rsidRDefault="00625688" w:rsidP="00C109AF">
      <w:pPr>
        <w:rPr>
          <w:rFonts w:asciiTheme="minorHAnsi" w:hAnsiTheme="minorHAnsi" w:cstheme="minorHAnsi"/>
          <w:sz w:val="18"/>
          <w:szCs w:val="18"/>
        </w:rPr>
      </w:pPr>
    </w:p>
    <w:p w14:paraId="24ABC6C7" w14:textId="6CF58227" w:rsidR="00625688" w:rsidRPr="00497ACB" w:rsidRDefault="00625688" w:rsidP="00C109AF">
      <w:pPr>
        <w:rPr>
          <w:rFonts w:asciiTheme="minorHAnsi" w:hAnsiTheme="minorHAnsi" w:cstheme="minorHAnsi"/>
          <w:sz w:val="18"/>
          <w:szCs w:val="18"/>
        </w:rPr>
      </w:pPr>
    </w:p>
    <w:p w14:paraId="218F0569" w14:textId="06CF4EB6" w:rsidR="00625688" w:rsidRPr="00497ACB" w:rsidRDefault="00625688" w:rsidP="00C109AF">
      <w:pPr>
        <w:rPr>
          <w:rFonts w:asciiTheme="minorHAnsi" w:hAnsiTheme="minorHAnsi" w:cstheme="minorHAnsi"/>
          <w:sz w:val="18"/>
          <w:szCs w:val="18"/>
        </w:rPr>
      </w:pPr>
    </w:p>
    <w:p w14:paraId="5A0B4D1E" w14:textId="7E9A7028" w:rsidR="00625688" w:rsidRPr="00497ACB" w:rsidRDefault="00625688" w:rsidP="00C109AF">
      <w:pPr>
        <w:rPr>
          <w:rFonts w:asciiTheme="minorHAnsi" w:hAnsiTheme="minorHAnsi" w:cstheme="minorHAnsi"/>
          <w:sz w:val="18"/>
          <w:szCs w:val="18"/>
        </w:rPr>
      </w:pPr>
    </w:p>
    <w:p w14:paraId="05CD9CD4" w14:textId="3C0632E1" w:rsidR="00625688" w:rsidRPr="00497ACB" w:rsidRDefault="00625688" w:rsidP="00C109AF">
      <w:pPr>
        <w:rPr>
          <w:rFonts w:asciiTheme="minorHAnsi" w:hAnsiTheme="minorHAnsi" w:cstheme="minorHAnsi"/>
          <w:sz w:val="18"/>
          <w:szCs w:val="18"/>
        </w:rPr>
      </w:pPr>
    </w:p>
    <w:p w14:paraId="54DAAE9D" w14:textId="6469A4CF" w:rsidR="00625688" w:rsidRPr="00497ACB" w:rsidRDefault="00625688" w:rsidP="00C109AF">
      <w:pPr>
        <w:rPr>
          <w:rFonts w:asciiTheme="minorHAnsi" w:hAnsiTheme="minorHAnsi" w:cstheme="minorHAnsi"/>
          <w:sz w:val="18"/>
          <w:szCs w:val="18"/>
        </w:rPr>
      </w:pPr>
    </w:p>
    <w:p w14:paraId="43E488FE" w14:textId="3168526A" w:rsidR="00625688" w:rsidRPr="00497ACB" w:rsidRDefault="00625688" w:rsidP="00C109AF">
      <w:pPr>
        <w:rPr>
          <w:rFonts w:asciiTheme="minorHAnsi" w:hAnsiTheme="minorHAnsi" w:cstheme="minorHAnsi"/>
          <w:sz w:val="18"/>
          <w:szCs w:val="18"/>
        </w:rPr>
      </w:pPr>
    </w:p>
    <w:p w14:paraId="0A2E73B1" w14:textId="33191635" w:rsidR="00625688" w:rsidRPr="00497ACB" w:rsidRDefault="00625688" w:rsidP="00C109AF">
      <w:pPr>
        <w:rPr>
          <w:rFonts w:asciiTheme="minorHAnsi" w:hAnsiTheme="minorHAnsi" w:cstheme="minorHAnsi"/>
          <w:sz w:val="18"/>
          <w:szCs w:val="18"/>
        </w:rPr>
      </w:pPr>
    </w:p>
    <w:p w14:paraId="6475BEFA" w14:textId="77777777" w:rsidR="00625688" w:rsidRPr="00497ACB" w:rsidRDefault="00625688" w:rsidP="00C109AF">
      <w:pPr>
        <w:rPr>
          <w:rFonts w:asciiTheme="minorHAnsi" w:hAnsiTheme="minorHAnsi" w:cstheme="minorHAnsi"/>
          <w:sz w:val="18"/>
          <w:szCs w:val="18"/>
        </w:rPr>
      </w:pPr>
    </w:p>
    <w:p w14:paraId="6DFB9E20" w14:textId="77777777" w:rsidR="00574F00" w:rsidRPr="00497ACB" w:rsidRDefault="00574F00" w:rsidP="00C109AF">
      <w:pPr>
        <w:jc w:val="both"/>
        <w:rPr>
          <w:rFonts w:asciiTheme="minorHAnsi" w:hAnsiTheme="minorHAnsi" w:cstheme="minorHAnsi"/>
        </w:rPr>
      </w:pPr>
    </w:p>
    <w:sectPr w:rsidR="00574F00" w:rsidRPr="00497ACB" w:rsidSect="00625688">
      <w:footerReference w:type="default" r:id="rId14"/>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43" w14:textId="77777777" w:rsidR="00625688" w:rsidRDefault="00625688" w:rsidP="00625688">
      <w:r>
        <w:separator/>
      </w:r>
    </w:p>
  </w:endnote>
  <w:endnote w:type="continuationSeparator" w:id="0">
    <w:p w14:paraId="34C443F0" w14:textId="77777777" w:rsidR="00625688" w:rsidRDefault="00625688" w:rsidP="006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4E1" w14:textId="64C41DE9" w:rsidR="00625688" w:rsidRPr="00625688" w:rsidRDefault="00625688" w:rsidP="00625688">
    <w:pPr>
      <w:rPr>
        <w:rFonts w:asciiTheme="minorHAnsi" w:hAnsiTheme="minorHAnsi" w:cstheme="minorHAnsi"/>
        <w:sz w:val="22"/>
        <w:szCs w:val="22"/>
      </w:rPr>
    </w:pPr>
    <w:r>
      <w:rPr>
        <w:rFonts w:ascii="Times New Roman" w:hAnsi="Times New Roman"/>
        <w:noProof/>
        <w:szCs w:val="24"/>
      </w:rPr>
      <w:drawing>
        <wp:anchor distT="0" distB="0" distL="114300" distR="114300" simplePos="0" relativeHeight="251662336" behindDoc="0" locked="0" layoutInCell="1" allowOverlap="1" wp14:anchorId="0C35428C" wp14:editId="3A8C1299">
          <wp:simplePos x="0" y="0"/>
          <wp:positionH relativeFrom="column">
            <wp:posOffset>4738701</wp:posOffset>
          </wp:positionH>
          <wp:positionV relativeFrom="paragraph">
            <wp:posOffset>68304</wp:posOffset>
          </wp:positionV>
          <wp:extent cx="741488" cy="720835"/>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8" cy="72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FD964" wp14:editId="65107BB2">
          <wp:simplePos x="0" y="0"/>
          <wp:positionH relativeFrom="column">
            <wp:posOffset>5589464</wp:posOffset>
          </wp:positionH>
          <wp:positionV relativeFrom="paragraph">
            <wp:posOffset>107839</wp:posOffset>
          </wp:positionV>
          <wp:extent cx="687070" cy="657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070" cy="657225"/>
                  </a:xfrm>
                  <a:prstGeom prst="rect">
                    <a:avLst/>
                  </a:prstGeom>
                </pic:spPr>
              </pic:pic>
            </a:graphicData>
          </a:graphic>
          <wp14:sizeRelH relativeFrom="page">
            <wp14:pctWidth>0</wp14:pctWidth>
          </wp14:sizeRelH>
          <wp14:sizeRelV relativeFrom="page">
            <wp14:pctHeight>0</wp14:pctHeight>
          </wp14:sizeRelV>
        </wp:anchor>
      </w:drawing>
    </w:r>
    <w:r w:rsidRPr="00625688">
      <w:rPr>
        <w:rFonts w:asciiTheme="minorHAnsi" w:hAnsiTheme="minorHAnsi" w:cstheme="minorHAnsi"/>
        <w:sz w:val="22"/>
        <w:szCs w:val="22"/>
      </w:rPr>
      <w:t xml:space="preserve">Riding Lane, </w:t>
    </w:r>
    <w:proofErr w:type="spellStart"/>
    <w:r w:rsidRPr="00625688">
      <w:rPr>
        <w:rFonts w:asciiTheme="minorHAnsi" w:hAnsiTheme="minorHAnsi" w:cstheme="minorHAnsi"/>
        <w:sz w:val="22"/>
        <w:szCs w:val="22"/>
      </w:rPr>
      <w:t>Hildenborough</w:t>
    </w:r>
    <w:proofErr w:type="spellEnd"/>
    <w:r w:rsidRPr="00625688">
      <w:rPr>
        <w:rFonts w:asciiTheme="minorHAnsi" w:hAnsiTheme="minorHAnsi" w:cstheme="minorHAnsi"/>
        <w:sz w:val="22"/>
        <w:szCs w:val="22"/>
      </w:rPr>
      <w:t>,</w:t>
    </w:r>
    <w:r>
      <w:rPr>
        <w:rFonts w:asciiTheme="minorHAnsi" w:hAnsiTheme="minorHAnsi" w:cstheme="minorHAnsi"/>
        <w:sz w:val="22"/>
        <w:szCs w:val="22"/>
      </w:rPr>
      <w:t xml:space="preserve"> </w:t>
    </w:r>
    <w:r w:rsidRPr="00625688">
      <w:rPr>
        <w:rFonts w:asciiTheme="minorHAnsi" w:hAnsiTheme="minorHAnsi" w:cstheme="minorHAnsi"/>
        <w:sz w:val="22"/>
        <w:szCs w:val="22"/>
      </w:rPr>
      <w:t>Tonbridge,</w:t>
    </w:r>
    <w:r>
      <w:rPr>
        <w:rFonts w:asciiTheme="minorHAnsi" w:hAnsiTheme="minorHAnsi" w:cstheme="minorHAnsi"/>
        <w:sz w:val="22"/>
        <w:szCs w:val="22"/>
      </w:rPr>
      <w:t xml:space="preserve"> </w:t>
    </w:r>
    <w:r w:rsidRPr="00625688">
      <w:rPr>
        <w:rFonts w:asciiTheme="minorHAnsi" w:hAnsiTheme="minorHAnsi" w:cstheme="minorHAnsi"/>
        <w:sz w:val="22"/>
        <w:szCs w:val="22"/>
      </w:rPr>
      <w:t>Kent TN11 9HY. Tel 01732 833394.</w:t>
    </w:r>
  </w:p>
  <w:p w14:paraId="63A9D0BD" w14:textId="6410D9F9"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rPr>
      <w:t xml:space="preserve">Email: </w:t>
    </w:r>
    <w:hyperlink r:id="rId3" w:history="1">
      <w:r w:rsidRPr="00625688">
        <w:rPr>
          <w:rStyle w:val="Hyperlink"/>
          <w:rFonts w:asciiTheme="minorHAnsi" w:hAnsiTheme="minorHAnsi" w:cstheme="minorHAnsi"/>
          <w:sz w:val="22"/>
          <w:szCs w:val="22"/>
        </w:rPr>
        <w:t>office@hildenborough.kent.sch.uk</w:t>
      </w:r>
    </w:hyperlink>
  </w:p>
  <w:p w14:paraId="04B9DD2C" w14:textId="1601F942" w:rsidR="00625688" w:rsidRPr="00625688" w:rsidRDefault="00497ACB" w:rsidP="00625688">
    <w:pPr>
      <w:rPr>
        <w:rFonts w:asciiTheme="minorHAnsi" w:hAnsiTheme="minorHAnsi" w:cstheme="minorHAnsi"/>
        <w:sz w:val="22"/>
        <w:szCs w:val="22"/>
      </w:rPr>
    </w:pPr>
    <w:hyperlink r:id="rId4" w:history="1">
      <w:r w:rsidR="00625688" w:rsidRPr="00625688">
        <w:rPr>
          <w:rStyle w:val="Hyperlink"/>
          <w:rFonts w:asciiTheme="minorHAnsi" w:hAnsiTheme="minorHAnsi" w:cstheme="minorHAnsi"/>
          <w:sz w:val="22"/>
          <w:szCs w:val="22"/>
        </w:rPr>
        <w:t>www.hildenborough.kent.sch.uk</w:t>
      </w:r>
    </w:hyperlink>
  </w:p>
  <w:p w14:paraId="04F0F108" w14:textId="1DD3DEB5" w:rsidR="00625688" w:rsidRPr="00625688" w:rsidRDefault="00625688" w:rsidP="00625688">
    <w:pPr>
      <w:rPr>
        <w:rFonts w:asciiTheme="minorHAnsi" w:hAnsiTheme="minorHAnsi" w:cstheme="minorHAnsi"/>
        <w:sz w:val="22"/>
        <w:szCs w:val="22"/>
      </w:rPr>
    </w:pP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w:t>
    </w:r>
    <w:r>
      <w:rPr>
        <w:rFonts w:asciiTheme="minorHAnsi" w:hAnsiTheme="minorHAnsi" w:cstheme="minorHAnsi"/>
        <w:sz w:val="22"/>
        <w:szCs w:val="22"/>
      </w:rPr>
      <w:t xml:space="preserve">Ruth </w:t>
    </w:r>
    <w:proofErr w:type="spellStart"/>
    <w:r>
      <w:rPr>
        <w:rFonts w:asciiTheme="minorHAnsi" w:hAnsiTheme="minorHAnsi" w:cstheme="minorHAnsi"/>
        <w:sz w:val="22"/>
        <w:szCs w:val="22"/>
      </w:rPr>
      <w:t>Ardrey</w:t>
    </w:r>
    <w:proofErr w:type="spellEnd"/>
    <w:r>
      <w:rPr>
        <w:rFonts w:asciiTheme="minorHAnsi" w:hAnsiTheme="minorHAnsi" w:cstheme="minorHAnsi"/>
        <w:sz w:val="22"/>
        <w:szCs w:val="22"/>
      </w:rPr>
      <w:t xml:space="preserve">. </w:t>
    </w:r>
    <w:r w:rsidRPr="00625688">
      <w:rPr>
        <w:rFonts w:asciiTheme="minorHAnsi" w:hAnsiTheme="minorHAnsi" w:cstheme="minorHAnsi"/>
        <w:sz w:val="22"/>
        <w:szCs w:val="22"/>
        <w:u w:val="single"/>
      </w:rPr>
      <w:t xml:space="preserve">Deputy </w:t>
    </w: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Emma Welch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F94" w14:textId="77777777" w:rsidR="00625688" w:rsidRDefault="00625688" w:rsidP="00625688">
      <w:r>
        <w:separator/>
      </w:r>
    </w:p>
  </w:footnote>
  <w:footnote w:type="continuationSeparator" w:id="0">
    <w:p w14:paraId="7346B587" w14:textId="77777777" w:rsidR="00625688" w:rsidRDefault="00625688" w:rsidP="0062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9D24553"/>
    <w:multiLevelType w:val="hybridMultilevel"/>
    <w:tmpl w:val="95C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E532C"/>
    <w:multiLevelType w:val="hybridMultilevel"/>
    <w:tmpl w:val="2B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B0978"/>
    <w:multiLevelType w:val="hybridMultilevel"/>
    <w:tmpl w:val="2F0A1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DB028C"/>
    <w:multiLevelType w:val="hybridMultilevel"/>
    <w:tmpl w:val="E784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25BC1"/>
    <w:multiLevelType w:val="hybridMultilevel"/>
    <w:tmpl w:val="E63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944BF"/>
    <w:multiLevelType w:val="hybridMultilevel"/>
    <w:tmpl w:val="8C0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B0387"/>
    <w:multiLevelType w:val="hybridMultilevel"/>
    <w:tmpl w:val="FE58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A130D"/>
    <w:multiLevelType w:val="hybridMultilevel"/>
    <w:tmpl w:val="0A7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9"/>
  </w:num>
  <w:num w:numId="6">
    <w:abstractNumId w:val="2"/>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0B6CD2"/>
    <w:rsid w:val="001511C4"/>
    <w:rsid w:val="00153050"/>
    <w:rsid w:val="00205631"/>
    <w:rsid w:val="0024336F"/>
    <w:rsid w:val="0033558B"/>
    <w:rsid w:val="003408A2"/>
    <w:rsid w:val="003C1A8E"/>
    <w:rsid w:val="00497ACB"/>
    <w:rsid w:val="005379B1"/>
    <w:rsid w:val="00572551"/>
    <w:rsid w:val="00574F00"/>
    <w:rsid w:val="006116A7"/>
    <w:rsid w:val="00625688"/>
    <w:rsid w:val="00685A61"/>
    <w:rsid w:val="006A5058"/>
    <w:rsid w:val="007E5DD5"/>
    <w:rsid w:val="008178DD"/>
    <w:rsid w:val="008419AC"/>
    <w:rsid w:val="00894654"/>
    <w:rsid w:val="008A46AA"/>
    <w:rsid w:val="00906BBC"/>
    <w:rsid w:val="00910505"/>
    <w:rsid w:val="00980768"/>
    <w:rsid w:val="009D0527"/>
    <w:rsid w:val="009E4E73"/>
    <w:rsid w:val="00A539BD"/>
    <w:rsid w:val="00AF53B8"/>
    <w:rsid w:val="00B3753A"/>
    <w:rsid w:val="00B83334"/>
    <w:rsid w:val="00BD2B1E"/>
    <w:rsid w:val="00C008ED"/>
    <w:rsid w:val="00C109AF"/>
    <w:rsid w:val="00C750C2"/>
    <w:rsid w:val="00CA0602"/>
    <w:rsid w:val="00CE5E75"/>
    <w:rsid w:val="00D42EA9"/>
    <w:rsid w:val="00D97B0E"/>
    <w:rsid w:val="00E00E07"/>
    <w:rsid w:val="00E0630E"/>
    <w:rsid w:val="00FC6D65"/>
    <w:rsid w:val="00FD14CE"/>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paragraph" w:styleId="Header">
    <w:name w:val="header"/>
    <w:basedOn w:val="Normal"/>
    <w:link w:val="HeaderChar"/>
    <w:uiPriority w:val="99"/>
    <w:unhideWhenUsed/>
    <w:rsid w:val="00625688"/>
    <w:pPr>
      <w:tabs>
        <w:tab w:val="center" w:pos="4513"/>
        <w:tab w:val="right" w:pos="9026"/>
      </w:tabs>
    </w:pPr>
  </w:style>
  <w:style w:type="character" w:customStyle="1" w:styleId="HeaderChar">
    <w:name w:val="Header Char"/>
    <w:basedOn w:val="DefaultParagraphFont"/>
    <w:link w:val="Header"/>
    <w:uiPriority w:val="99"/>
    <w:rsid w:val="0062568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25688"/>
    <w:pPr>
      <w:tabs>
        <w:tab w:val="center" w:pos="4513"/>
        <w:tab w:val="right" w:pos="9026"/>
      </w:tabs>
    </w:pPr>
  </w:style>
  <w:style w:type="character" w:customStyle="1" w:styleId="FooterChar">
    <w:name w:val="Footer Char"/>
    <w:basedOn w:val="DefaultParagraphFont"/>
    <w:link w:val="Footer"/>
    <w:uiPriority w:val="99"/>
    <w:rsid w:val="00625688"/>
    <w:rPr>
      <w:rFonts w:ascii="Arial" w:eastAsia="Times New Roman" w:hAnsi="Arial" w:cs="Times New Roman"/>
      <w:sz w:val="24"/>
      <w:szCs w:val="20"/>
      <w:lang w:eastAsia="en-GB"/>
    </w:rPr>
  </w:style>
  <w:style w:type="paragraph" w:styleId="ListParagraph">
    <w:name w:val="List Paragraph"/>
    <w:basedOn w:val="Normal"/>
    <w:uiPriority w:val="34"/>
    <w:qFormat/>
    <w:rsid w:val="00FC6D65"/>
    <w:pPr>
      <w:ind w:left="720"/>
      <w:contextualSpacing/>
    </w:pPr>
  </w:style>
  <w:style w:type="paragraph" w:customStyle="1" w:styleId="1bodycopy">
    <w:name w:val="1 body copy"/>
    <w:basedOn w:val="Normal"/>
    <w:link w:val="1bodycopyChar"/>
    <w:qFormat/>
    <w:rsid w:val="00FC6D65"/>
    <w:pPr>
      <w:overflowPunct/>
      <w:autoSpaceDE/>
      <w:autoSpaceDN/>
      <w:adjustRightInd/>
      <w:spacing w:after="120"/>
      <w:ind w:right="284"/>
      <w:textAlignment w:val="auto"/>
    </w:pPr>
    <w:rPr>
      <w:rFonts w:eastAsia="MS Mincho"/>
      <w:sz w:val="20"/>
      <w:szCs w:val="24"/>
      <w:lang w:val="en-US" w:eastAsia="en-US"/>
    </w:rPr>
  </w:style>
  <w:style w:type="character" w:customStyle="1" w:styleId="1bodycopyChar">
    <w:name w:val="1 body copy Char"/>
    <w:link w:val="1bodycopy"/>
    <w:rsid w:val="00FC6D65"/>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hyperlink" Target="http://www.hildenborough.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333D-4C03-4722-BDCE-6B400C0D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Jenny Rumary</cp:lastModifiedBy>
  <cp:revision>7</cp:revision>
  <cp:lastPrinted>2018-05-21T09:43:00Z</cp:lastPrinted>
  <dcterms:created xsi:type="dcterms:W3CDTF">2022-04-13T17:25:00Z</dcterms:created>
  <dcterms:modified xsi:type="dcterms:W3CDTF">2022-04-22T12:59:00Z</dcterms:modified>
</cp:coreProperties>
</file>